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BE31" w14:textId="4A51FD70"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noProof/>
          <w:color w:val="auto"/>
          <w:sz w:val="22"/>
          <w:szCs w:val="22"/>
        </w:rPr>
        <w:drawing>
          <wp:inline distT="0" distB="0" distL="0" distR="0" wp14:anchorId="291588E7" wp14:editId="2C656EA2">
            <wp:extent cx="5610225" cy="428625"/>
            <wp:effectExtent l="0" t="0" r="9525" b="9525"/>
            <wp:docPr id="1975350186" name="Afbeelding 6" descr="Tekstvak 1, Tekst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ekstvak 1, Tekstva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428625"/>
                    </a:xfrm>
                    <a:prstGeom prst="rect">
                      <a:avLst/>
                    </a:prstGeom>
                    <a:noFill/>
                    <a:ln>
                      <a:noFill/>
                    </a:ln>
                  </pic:spPr>
                </pic:pic>
              </a:graphicData>
            </a:graphic>
          </wp:inline>
        </w:drawing>
      </w:r>
      <w:r w:rsidRPr="0076660E">
        <w:rPr>
          <w:rFonts w:ascii="Calibri Light" w:hAnsi="Calibri Light" w:cs="Calibri Light"/>
          <w:color w:val="auto"/>
          <w:sz w:val="22"/>
          <w:szCs w:val="22"/>
        </w:rPr>
        <w:t> </w:t>
      </w:r>
      <w:r w:rsidRPr="0076660E">
        <w:rPr>
          <w:rFonts w:ascii="Calibri Light" w:hAnsi="Calibri Light" w:cs="Calibri Light"/>
          <w:color w:val="auto"/>
          <w:sz w:val="22"/>
          <w:szCs w:val="22"/>
        </w:rPr>
        <w:b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940"/>
      </w:tblGrid>
      <w:tr w:rsidR="0076660E" w:rsidRPr="0076660E" w14:paraId="2F4FCF8D" w14:textId="77777777">
        <w:trPr>
          <w:trHeight w:val="300"/>
        </w:trPr>
        <w:tc>
          <w:tcPr>
            <w:tcW w:w="2835" w:type="dxa"/>
            <w:tcBorders>
              <w:top w:val="single" w:sz="6" w:space="0" w:color="auto"/>
              <w:left w:val="single" w:sz="6" w:space="0" w:color="auto"/>
              <w:bottom w:val="single" w:sz="6" w:space="0" w:color="auto"/>
              <w:right w:val="single" w:sz="6" w:space="0" w:color="auto"/>
            </w:tcBorders>
            <w:hideMark/>
          </w:tcPr>
          <w:p w14:paraId="215A2117"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Onderwerp / titel </w:t>
            </w:r>
          </w:p>
        </w:tc>
        <w:tc>
          <w:tcPr>
            <w:tcW w:w="5940" w:type="dxa"/>
            <w:tcBorders>
              <w:top w:val="single" w:sz="6" w:space="0" w:color="auto"/>
              <w:left w:val="single" w:sz="6" w:space="0" w:color="auto"/>
              <w:bottom w:val="single" w:sz="6" w:space="0" w:color="auto"/>
              <w:right w:val="single" w:sz="6" w:space="0" w:color="auto"/>
            </w:tcBorders>
            <w:hideMark/>
          </w:tcPr>
          <w:p w14:paraId="19B4272E" w14:textId="65B961B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 </w:t>
            </w:r>
            <w:r>
              <w:rPr>
                <w:rFonts w:ascii="Calibri Light" w:hAnsi="Calibri Light" w:cs="Calibri Light"/>
                <w:color w:val="auto"/>
                <w:sz w:val="22"/>
                <w:szCs w:val="22"/>
              </w:rPr>
              <w:t xml:space="preserve">Sponsorbeleid </w:t>
            </w:r>
          </w:p>
        </w:tc>
      </w:tr>
      <w:tr w:rsidR="0076660E" w:rsidRPr="0076660E" w14:paraId="53F93CFE" w14:textId="77777777">
        <w:trPr>
          <w:trHeight w:val="300"/>
        </w:trPr>
        <w:tc>
          <w:tcPr>
            <w:tcW w:w="2835" w:type="dxa"/>
            <w:tcBorders>
              <w:top w:val="single" w:sz="6" w:space="0" w:color="auto"/>
              <w:left w:val="single" w:sz="6" w:space="0" w:color="auto"/>
              <w:bottom w:val="single" w:sz="6" w:space="0" w:color="auto"/>
              <w:right w:val="single" w:sz="6" w:space="0" w:color="auto"/>
            </w:tcBorders>
            <w:hideMark/>
          </w:tcPr>
          <w:p w14:paraId="23DA24C6"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Van </w:t>
            </w:r>
          </w:p>
        </w:tc>
        <w:tc>
          <w:tcPr>
            <w:tcW w:w="5940" w:type="dxa"/>
            <w:tcBorders>
              <w:top w:val="single" w:sz="6" w:space="0" w:color="auto"/>
              <w:left w:val="single" w:sz="6" w:space="0" w:color="auto"/>
              <w:bottom w:val="single" w:sz="6" w:space="0" w:color="auto"/>
              <w:right w:val="single" w:sz="6" w:space="0" w:color="auto"/>
            </w:tcBorders>
            <w:hideMark/>
          </w:tcPr>
          <w:p w14:paraId="02C17D86" w14:textId="3D46A725"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 </w:t>
            </w:r>
            <w:r>
              <w:rPr>
                <w:rFonts w:ascii="Calibri Light" w:hAnsi="Calibri Light" w:cs="Calibri Light"/>
                <w:color w:val="auto"/>
                <w:sz w:val="22"/>
                <w:szCs w:val="22"/>
              </w:rPr>
              <w:t>Martijn Dekker</w:t>
            </w:r>
          </w:p>
        </w:tc>
      </w:tr>
      <w:tr w:rsidR="0076660E" w:rsidRPr="0076660E" w14:paraId="18F669B8" w14:textId="77777777">
        <w:trPr>
          <w:trHeight w:val="300"/>
        </w:trPr>
        <w:tc>
          <w:tcPr>
            <w:tcW w:w="2835" w:type="dxa"/>
            <w:tcBorders>
              <w:top w:val="single" w:sz="6" w:space="0" w:color="auto"/>
              <w:left w:val="single" w:sz="6" w:space="0" w:color="auto"/>
              <w:bottom w:val="single" w:sz="6" w:space="0" w:color="auto"/>
              <w:right w:val="single" w:sz="6" w:space="0" w:color="auto"/>
            </w:tcBorders>
            <w:hideMark/>
          </w:tcPr>
          <w:p w14:paraId="1BA5C8C6"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Behandeld in </w:t>
            </w:r>
          </w:p>
        </w:tc>
        <w:tc>
          <w:tcPr>
            <w:tcW w:w="5940" w:type="dxa"/>
            <w:tcBorders>
              <w:top w:val="single" w:sz="6" w:space="0" w:color="auto"/>
              <w:left w:val="single" w:sz="6" w:space="0" w:color="auto"/>
              <w:bottom w:val="single" w:sz="6" w:space="0" w:color="auto"/>
              <w:right w:val="single" w:sz="6" w:space="0" w:color="auto"/>
            </w:tcBorders>
            <w:hideMark/>
          </w:tcPr>
          <w:p w14:paraId="42141F02" w14:textId="72A564AD"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w:t>
            </w:r>
            <w:r>
              <w:rPr>
                <w:rFonts w:ascii="Calibri Light" w:hAnsi="Calibri Light" w:cs="Calibri Light"/>
                <w:color w:val="auto"/>
                <w:sz w:val="22"/>
                <w:szCs w:val="22"/>
              </w:rPr>
              <w:t>KMT Scholengroep</w:t>
            </w:r>
            <w:r w:rsidRPr="0076660E">
              <w:rPr>
                <w:rFonts w:ascii="Calibri Light" w:hAnsi="Calibri Light" w:cs="Calibri Light"/>
                <w:color w:val="auto"/>
                <w:sz w:val="22"/>
                <w:szCs w:val="22"/>
              </w:rPr>
              <w:t> </w:t>
            </w:r>
          </w:p>
        </w:tc>
      </w:tr>
      <w:tr w:rsidR="0076660E" w:rsidRPr="0076660E" w14:paraId="2A9233D7" w14:textId="77777777">
        <w:trPr>
          <w:trHeight w:val="300"/>
        </w:trPr>
        <w:tc>
          <w:tcPr>
            <w:tcW w:w="2835" w:type="dxa"/>
            <w:tcBorders>
              <w:top w:val="single" w:sz="6" w:space="0" w:color="auto"/>
              <w:left w:val="single" w:sz="6" w:space="0" w:color="auto"/>
              <w:bottom w:val="single" w:sz="6" w:space="0" w:color="auto"/>
              <w:right w:val="single" w:sz="6" w:space="0" w:color="auto"/>
            </w:tcBorders>
            <w:hideMark/>
          </w:tcPr>
          <w:p w14:paraId="40427117"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Datum vergadering </w:t>
            </w:r>
          </w:p>
        </w:tc>
        <w:tc>
          <w:tcPr>
            <w:tcW w:w="5940" w:type="dxa"/>
            <w:tcBorders>
              <w:top w:val="single" w:sz="6" w:space="0" w:color="auto"/>
              <w:left w:val="single" w:sz="6" w:space="0" w:color="auto"/>
              <w:bottom w:val="single" w:sz="6" w:space="0" w:color="auto"/>
              <w:right w:val="single" w:sz="6" w:space="0" w:color="auto"/>
            </w:tcBorders>
            <w:hideMark/>
          </w:tcPr>
          <w:p w14:paraId="4FF95081" w14:textId="6BCD436E"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w:t>
            </w:r>
            <w:r>
              <w:rPr>
                <w:rFonts w:ascii="Calibri Light" w:hAnsi="Calibri Light" w:cs="Calibri Light"/>
                <w:color w:val="auto"/>
                <w:sz w:val="22"/>
                <w:szCs w:val="22"/>
              </w:rPr>
              <w:t>04-09-2025</w:t>
            </w:r>
            <w:r w:rsidRPr="0076660E">
              <w:rPr>
                <w:rFonts w:ascii="Calibri Light" w:hAnsi="Calibri Light" w:cs="Calibri Light"/>
                <w:color w:val="auto"/>
                <w:sz w:val="22"/>
                <w:szCs w:val="22"/>
              </w:rPr>
              <w:t> </w:t>
            </w:r>
          </w:p>
        </w:tc>
      </w:tr>
      <w:tr w:rsidR="0076660E" w:rsidRPr="0076660E" w14:paraId="0859EF26" w14:textId="77777777">
        <w:trPr>
          <w:trHeight w:val="300"/>
        </w:trPr>
        <w:tc>
          <w:tcPr>
            <w:tcW w:w="2835" w:type="dxa"/>
            <w:tcBorders>
              <w:top w:val="single" w:sz="6" w:space="0" w:color="auto"/>
              <w:left w:val="single" w:sz="6" w:space="0" w:color="auto"/>
              <w:bottom w:val="single" w:sz="6" w:space="0" w:color="auto"/>
              <w:right w:val="single" w:sz="6" w:space="0" w:color="auto"/>
            </w:tcBorders>
            <w:hideMark/>
          </w:tcPr>
          <w:p w14:paraId="45DB83D1"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Aard van het voorstel </w:t>
            </w:r>
          </w:p>
        </w:tc>
        <w:tc>
          <w:tcPr>
            <w:tcW w:w="5940" w:type="dxa"/>
            <w:tcBorders>
              <w:top w:val="single" w:sz="6" w:space="0" w:color="auto"/>
              <w:left w:val="single" w:sz="6" w:space="0" w:color="auto"/>
              <w:bottom w:val="single" w:sz="6" w:space="0" w:color="auto"/>
              <w:right w:val="single" w:sz="6" w:space="0" w:color="auto"/>
            </w:tcBorders>
            <w:hideMark/>
          </w:tcPr>
          <w:p w14:paraId="2C27A7B7" w14:textId="74CF2B91"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w:t>
            </w:r>
            <w:r>
              <w:rPr>
                <w:rFonts w:ascii="Calibri Light" w:hAnsi="Calibri Light" w:cs="Calibri Light"/>
                <w:color w:val="auto"/>
                <w:sz w:val="22"/>
                <w:szCs w:val="22"/>
              </w:rPr>
              <w:t>Besluitvormend</w:t>
            </w:r>
            <w:r w:rsidRPr="0076660E">
              <w:rPr>
                <w:rFonts w:ascii="Calibri Light" w:hAnsi="Calibri Light" w:cs="Calibri Light"/>
                <w:color w:val="auto"/>
                <w:sz w:val="22"/>
                <w:szCs w:val="22"/>
              </w:rPr>
              <w:t> </w:t>
            </w:r>
          </w:p>
        </w:tc>
      </w:tr>
      <w:tr w:rsidR="0076660E" w:rsidRPr="0076660E" w14:paraId="2367EC53" w14:textId="77777777">
        <w:trPr>
          <w:trHeight w:val="300"/>
        </w:trPr>
        <w:tc>
          <w:tcPr>
            <w:tcW w:w="2835" w:type="dxa"/>
            <w:tcBorders>
              <w:top w:val="single" w:sz="6" w:space="0" w:color="auto"/>
              <w:left w:val="single" w:sz="6" w:space="0" w:color="auto"/>
              <w:bottom w:val="single" w:sz="6" w:space="0" w:color="auto"/>
              <w:right w:val="single" w:sz="6" w:space="0" w:color="auto"/>
            </w:tcBorders>
            <w:hideMark/>
          </w:tcPr>
          <w:p w14:paraId="7D384C35"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Indien van toepassing: op welke punten/artikelen/ is het beleid gewijzigd ten opzichte van eerder beleid? </w:t>
            </w:r>
          </w:p>
        </w:tc>
        <w:tc>
          <w:tcPr>
            <w:tcW w:w="5940" w:type="dxa"/>
            <w:tcBorders>
              <w:top w:val="single" w:sz="6" w:space="0" w:color="auto"/>
              <w:left w:val="single" w:sz="6" w:space="0" w:color="auto"/>
              <w:bottom w:val="single" w:sz="6" w:space="0" w:color="auto"/>
              <w:right w:val="single" w:sz="6" w:space="0" w:color="auto"/>
            </w:tcBorders>
            <w:hideMark/>
          </w:tcPr>
          <w:p w14:paraId="73D0916D" w14:textId="378F1968"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 </w:t>
            </w:r>
            <w:r>
              <w:rPr>
                <w:rFonts w:ascii="Calibri Light" w:hAnsi="Calibri Light" w:cs="Calibri Light"/>
                <w:color w:val="auto"/>
                <w:sz w:val="22"/>
                <w:szCs w:val="22"/>
              </w:rPr>
              <w:t xml:space="preserve">De eerdere stelling binnen de SG was dat er geen gebruik werd gemaakt van sponsoring. Dit is aangepast naar aanleiding van het aangepaste landelijke convenant. </w:t>
            </w:r>
          </w:p>
        </w:tc>
      </w:tr>
    </w:tbl>
    <w:p w14:paraId="64E1EB04"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940"/>
      </w:tblGrid>
      <w:tr w:rsidR="0076660E" w:rsidRPr="0076660E" w14:paraId="29D5883A" w14:textId="77777777">
        <w:trPr>
          <w:trHeight w:val="300"/>
        </w:trPr>
        <w:tc>
          <w:tcPr>
            <w:tcW w:w="2835" w:type="dxa"/>
            <w:tcBorders>
              <w:top w:val="single" w:sz="6" w:space="0" w:color="auto"/>
              <w:left w:val="single" w:sz="6" w:space="0" w:color="auto"/>
              <w:bottom w:val="single" w:sz="6" w:space="0" w:color="auto"/>
              <w:right w:val="single" w:sz="6" w:space="0" w:color="auto"/>
            </w:tcBorders>
            <w:hideMark/>
          </w:tcPr>
          <w:p w14:paraId="4534DEAA" w14:textId="07CE8EBD"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Professionele dialoog gevoerd met </w:t>
            </w:r>
          </w:p>
        </w:tc>
        <w:tc>
          <w:tcPr>
            <w:tcW w:w="5940" w:type="dxa"/>
            <w:tcBorders>
              <w:top w:val="single" w:sz="6" w:space="0" w:color="auto"/>
              <w:left w:val="single" w:sz="6" w:space="0" w:color="auto"/>
              <w:bottom w:val="single" w:sz="6" w:space="0" w:color="auto"/>
              <w:right w:val="single" w:sz="6" w:space="0" w:color="auto"/>
            </w:tcBorders>
            <w:hideMark/>
          </w:tcPr>
          <w:p w14:paraId="184F0091" w14:textId="3D4B80A0"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 </w:t>
            </w:r>
            <w:r>
              <w:rPr>
                <w:rFonts w:ascii="Calibri Light" w:hAnsi="Calibri Light" w:cs="Calibri Light"/>
                <w:color w:val="auto"/>
                <w:sz w:val="22"/>
                <w:szCs w:val="22"/>
              </w:rPr>
              <w:t>n.v.t.</w:t>
            </w:r>
          </w:p>
        </w:tc>
      </w:tr>
      <w:tr w:rsidR="0076660E" w:rsidRPr="0076660E" w14:paraId="7F48E0FF" w14:textId="77777777">
        <w:trPr>
          <w:trHeight w:val="300"/>
        </w:trPr>
        <w:tc>
          <w:tcPr>
            <w:tcW w:w="2835" w:type="dxa"/>
            <w:tcBorders>
              <w:top w:val="single" w:sz="6" w:space="0" w:color="auto"/>
              <w:left w:val="single" w:sz="6" w:space="0" w:color="auto"/>
              <w:bottom w:val="single" w:sz="6" w:space="0" w:color="auto"/>
              <w:right w:val="single" w:sz="6" w:space="0" w:color="auto"/>
            </w:tcBorders>
            <w:vAlign w:val="center"/>
            <w:hideMark/>
          </w:tcPr>
          <w:p w14:paraId="7FD7F2D5"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Datum / data </w:t>
            </w:r>
          </w:p>
        </w:tc>
        <w:tc>
          <w:tcPr>
            <w:tcW w:w="5940" w:type="dxa"/>
            <w:tcBorders>
              <w:top w:val="single" w:sz="6" w:space="0" w:color="auto"/>
              <w:left w:val="single" w:sz="6" w:space="0" w:color="auto"/>
              <w:bottom w:val="single" w:sz="6" w:space="0" w:color="auto"/>
              <w:right w:val="single" w:sz="6" w:space="0" w:color="auto"/>
            </w:tcBorders>
            <w:hideMark/>
          </w:tcPr>
          <w:p w14:paraId="1A8BC673" w14:textId="14925012"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w:t>
            </w:r>
          </w:p>
        </w:tc>
      </w:tr>
    </w:tbl>
    <w:p w14:paraId="29EC91D2"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940"/>
      </w:tblGrid>
      <w:tr w:rsidR="0076660E" w:rsidRPr="0076660E" w14:paraId="07E0285E" w14:textId="77777777">
        <w:trPr>
          <w:trHeight w:val="300"/>
        </w:trPr>
        <w:tc>
          <w:tcPr>
            <w:tcW w:w="2835" w:type="dxa"/>
            <w:tcBorders>
              <w:top w:val="single" w:sz="6" w:space="0" w:color="auto"/>
              <w:left w:val="single" w:sz="6" w:space="0" w:color="auto"/>
              <w:bottom w:val="single" w:sz="6" w:space="0" w:color="auto"/>
              <w:right w:val="single" w:sz="6" w:space="0" w:color="auto"/>
            </w:tcBorders>
            <w:hideMark/>
          </w:tcPr>
          <w:p w14:paraId="73A2F070"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Besluit MT / KMT </w:t>
            </w:r>
          </w:p>
        </w:tc>
        <w:tc>
          <w:tcPr>
            <w:tcW w:w="5940" w:type="dxa"/>
            <w:tcBorders>
              <w:top w:val="single" w:sz="6" w:space="0" w:color="auto"/>
              <w:left w:val="single" w:sz="6" w:space="0" w:color="auto"/>
              <w:bottom w:val="single" w:sz="6" w:space="0" w:color="auto"/>
              <w:right w:val="single" w:sz="6" w:space="0" w:color="auto"/>
            </w:tcBorders>
            <w:hideMark/>
          </w:tcPr>
          <w:p w14:paraId="4CEF0002" w14:textId="6F354571" w:rsidR="0076660E" w:rsidRPr="0076660E" w:rsidRDefault="0076660E" w:rsidP="0076660E">
            <w:pPr>
              <w:rPr>
                <w:rFonts w:ascii="Calibri Light" w:hAnsi="Calibri Light" w:cs="Calibri Light"/>
                <w:color w:val="auto"/>
                <w:sz w:val="22"/>
                <w:szCs w:val="22"/>
              </w:rPr>
            </w:pPr>
            <w:r>
              <w:rPr>
                <w:rFonts w:ascii="Calibri Light" w:hAnsi="Calibri Light" w:cs="Calibri Light"/>
                <w:color w:val="auto"/>
                <w:sz w:val="22"/>
                <w:szCs w:val="22"/>
              </w:rPr>
              <w:t>Goedgekeurd</w:t>
            </w:r>
          </w:p>
        </w:tc>
      </w:tr>
      <w:tr w:rsidR="0076660E" w:rsidRPr="0076660E" w14:paraId="5BE9B951" w14:textId="77777777">
        <w:trPr>
          <w:trHeight w:val="300"/>
        </w:trPr>
        <w:tc>
          <w:tcPr>
            <w:tcW w:w="2835" w:type="dxa"/>
            <w:tcBorders>
              <w:top w:val="single" w:sz="6" w:space="0" w:color="auto"/>
              <w:left w:val="single" w:sz="6" w:space="0" w:color="auto"/>
              <w:bottom w:val="single" w:sz="6" w:space="0" w:color="auto"/>
              <w:right w:val="single" w:sz="6" w:space="0" w:color="auto"/>
            </w:tcBorders>
            <w:hideMark/>
          </w:tcPr>
          <w:p w14:paraId="0F8C52F0" w14:textId="516F862C"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Behandeld door LMO (Lokaal Medezeggenschaps- Overleg) </w:t>
            </w:r>
          </w:p>
        </w:tc>
        <w:tc>
          <w:tcPr>
            <w:tcW w:w="5940" w:type="dxa"/>
            <w:tcBorders>
              <w:top w:val="single" w:sz="6" w:space="0" w:color="auto"/>
              <w:left w:val="single" w:sz="6" w:space="0" w:color="auto"/>
              <w:bottom w:val="single" w:sz="6" w:space="0" w:color="auto"/>
              <w:right w:val="single" w:sz="6" w:space="0" w:color="auto"/>
            </w:tcBorders>
            <w:hideMark/>
          </w:tcPr>
          <w:p w14:paraId="15566B00" w14:textId="7E09ED19"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w:t>
            </w:r>
            <w:r>
              <w:rPr>
                <w:rFonts w:ascii="Calibri Light" w:hAnsi="Calibri Light" w:cs="Calibri Light"/>
                <w:color w:val="auto"/>
                <w:sz w:val="22"/>
                <w:szCs w:val="22"/>
              </w:rPr>
              <w:t>n.v.t.</w:t>
            </w:r>
          </w:p>
          <w:p w14:paraId="38597BA8" w14:textId="69B5FDB4" w:rsidR="0076660E" w:rsidRPr="0076660E" w:rsidRDefault="0076660E" w:rsidP="0076660E">
            <w:pPr>
              <w:rPr>
                <w:rFonts w:ascii="Calibri Light" w:hAnsi="Calibri Light" w:cs="Calibri Light"/>
                <w:color w:val="auto"/>
                <w:sz w:val="22"/>
                <w:szCs w:val="22"/>
              </w:rPr>
            </w:pPr>
          </w:p>
        </w:tc>
      </w:tr>
      <w:tr w:rsidR="0076660E" w:rsidRPr="0076660E" w14:paraId="2A576A49" w14:textId="77777777">
        <w:trPr>
          <w:trHeight w:val="300"/>
        </w:trPr>
        <w:tc>
          <w:tcPr>
            <w:tcW w:w="2835" w:type="dxa"/>
            <w:tcBorders>
              <w:top w:val="single" w:sz="6" w:space="0" w:color="auto"/>
              <w:left w:val="single" w:sz="6" w:space="0" w:color="auto"/>
              <w:bottom w:val="single" w:sz="6" w:space="0" w:color="auto"/>
              <w:right w:val="single" w:sz="6" w:space="0" w:color="auto"/>
            </w:tcBorders>
            <w:hideMark/>
          </w:tcPr>
          <w:p w14:paraId="307737BC"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Specifieke aandachtspunten en/of concrete vragen aan de LMO omtrent dit document? </w:t>
            </w:r>
          </w:p>
        </w:tc>
        <w:tc>
          <w:tcPr>
            <w:tcW w:w="5940" w:type="dxa"/>
            <w:tcBorders>
              <w:top w:val="single" w:sz="6" w:space="0" w:color="auto"/>
              <w:left w:val="single" w:sz="6" w:space="0" w:color="auto"/>
              <w:bottom w:val="single" w:sz="6" w:space="0" w:color="auto"/>
              <w:right w:val="single" w:sz="6" w:space="0" w:color="auto"/>
            </w:tcBorders>
            <w:hideMark/>
          </w:tcPr>
          <w:p w14:paraId="68A202EF"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 </w:t>
            </w:r>
          </w:p>
        </w:tc>
      </w:tr>
      <w:tr w:rsidR="0076660E" w:rsidRPr="0076660E" w14:paraId="58008220" w14:textId="77777777" w:rsidTr="0076660E">
        <w:trPr>
          <w:trHeight w:val="300"/>
        </w:trPr>
        <w:tc>
          <w:tcPr>
            <w:tcW w:w="2835" w:type="dxa"/>
            <w:tcBorders>
              <w:top w:val="single" w:sz="6" w:space="0" w:color="auto"/>
              <w:left w:val="single" w:sz="6" w:space="0" w:color="auto"/>
              <w:bottom w:val="single" w:sz="6" w:space="0" w:color="auto"/>
              <w:right w:val="single" w:sz="6" w:space="0" w:color="auto"/>
            </w:tcBorders>
            <w:hideMark/>
          </w:tcPr>
          <w:p w14:paraId="769535BA"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Advies LMO voor MR </w:t>
            </w:r>
          </w:p>
        </w:tc>
        <w:tc>
          <w:tcPr>
            <w:tcW w:w="5940" w:type="dxa"/>
            <w:tcBorders>
              <w:top w:val="single" w:sz="6" w:space="0" w:color="auto"/>
              <w:left w:val="single" w:sz="6" w:space="0" w:color="auto"/>
              <w:bottom w:val="single" w:sz="6" w:space="0" w:color="auto"/>
              <w:right w:val="single" w:sz="6" w:space="0" w:color="auto"/>
            </w:tcBorders>
          </w:tcPr>
          <w:p w14:paraId="553B1E26" w14:textId="5DD9CA0C" w:rsidR="0076660E" w:rsidRPr="0076660E" w:rsidRDefault="0076660E" w:rsidP="0076660E">
            <w:pPr>
              <w:rPr>
                <w:rFonts w:ascii="Calibri Light" w:hAnsi="Calibri Light" w:cs="Calibri Light"/>
                <w:color w:val="auto"/>
                <w:sz w:val="22"/>
                <w:szCs w:val="22"/>
              </w:rPr>
            </w:pPr>
          </w:p>
        </w:tc>
      </w:tr>
      <w:tr w:rsidR="0076660E" w:rsidRPr="0076660E" w14:paraId="238C486F" w14:textId="77777777">
        <w:trPr>
          <w:trHeight w:val="300"/>
        </w:trPr>
        <w:tc>
          <w:tcPr>
            <w:tcW w:w="2835" w:type="dxa"/>
            <w:tcBorders>
              <w:top w:val="single" w:sz="6" w:space="0" w:color="auto"/>
              <w:left w:val="single" w:sz="6" w:space="0" w:color="auto"/>
              <w:bottom w:val="single" w:sz="6" w:space="0" w:color="auto"/>
              <w:right w:val="single" w:sz="6" w:space="0" w:color="auto"/>
            </w:tcBorders>
            <w:hideMark/>
          </w:tcPr>
          <w:p w14:paraId="268CFC2A"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Specifieke aandachtspunten en/of concrete vragen aan de MR omtrent dit document? </w:t>
            </w:r>
          </w:p>
        </w:tc>
        <w:tc>
          <w:tcPr>
            <w:tcW w:w="5940" w:type="dxa"/>
            <w:tcBorders>
              <w:top w:val="single" w:sz="6" w:space="0" w:color="auto"/>
              <w:left w:val="single" w:sz="6" w:space="0" w:color="auto"/>
              <w:bottom w:val="single" w:sz="6" w:space="0" w:color="auto"/>
              <w:right w:val="single" w:sz="6" w:space="0" w:color="auto"/>
            </w:tcBorders>
            <w:hideMark/>
          </w:tcPr>
          <w:p w14:paraId="09B29860"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 </w:t>
            </w:r>
          </w:p>
        </w:tc>
      </w:tr>
      <w:tr w:rsidR="0076660E" w:rsidRPr="0076660E" w14:paraId="76040605" w14:textId="77777777" w:rsidTr="0076660E">
        <w:trPr>
          <w:trHeight w:val="858"/>
        </w:trPr>
        <w:tc>
          <w:tcPr>
            <w:tcW w:w="2835" w:type="dxa"/>
            <w:tcBorders>
              <w:top w:val="single" w:sz="6" w:space="0" w:color="auto"/>
              <w:left w:val="single" w:sz="6" w:space="0" w:color="auto"/>
              <w:bottom w:val="single" w:sz="6" w:space="0" w:color="auto"/>
              <w:right w:val="single" w:sz="6" w:space="0" w:color="auto"/>
            </w:tcBorders>
            <w:hideMark/>
          </w:tcPr>
          <w:p w14:paraId="57C38E95"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Behandeld door MR </w:t>
            </w:r>
          </w:p>
        </w:tc>
        <w:tc>
          <w:tcPr>
            <w:tcW w:w="5940" w:type="dxa"/>
            <w:tcBorders>
              <w:top w:val="single" w:sz="6" w:space="0" w:color="auto"/>
              <w:left w:val="single" w:sz="6" w:space="0" w:color="auto"/>
              <w:bottom w:val="single" w:sz="6" w:space="0" w:color="auto"/>
              <w:right w:val="single" w:sz="6" w:space="0" w:color="auto"/>
            </w:tcBorders>
            <w:hideMark/>
          </w:tcPr>
          <w:p w14:paraId="6CC25356" w14:textId="28E81DAB"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w:t>
            </w:r>
            <w:r>
              <w:rPr>
                <w:rFonts w:ascii="Calibri Light" w:hAnsi="Calibri Light" w:cs="Calibri Light"/>
                <w:color w:val="auto"/>
                <w:sz w:val="22"/>
                <w:szCs w:val="22"/>
              </w:rPr>
              <w:t>30-09-2025</w:t>
            </w:r>
            <w:r w:rsidRPr="0076660E">
              <w:rPr>
                <w:rFonts w:ascii="Calibri Light" w:hAnsi="Calibri Light" w:cs="Calibri Light"/>
                <w:color w:val="auto"/>
                <w:sz w:val="22"/>
                <w:szCs w:val="22"/>
              </w:rPr>
              <w:t> </w:t>
            </w:r>
            <w:r w:rsidRPr="0076660E">
              <w:rPr>
                <w:rFonts w:ascii="Calibri Light" w:hAnsi="Calibri Light" w:cs="Calibri Light"/>
                <w:color w:val="auto"/>
                <w:sz w:val="22"/>
                <w:szCs w:val="22"/>
              </w:rPr>
              <w:br/>
              <w:t>Geleding: ​</w:t>
            </w:r>
            <w:r>
              <w:rPr>
                <w:rFonts w:ascii="Calibri Light" w:hAnsi="Calibri Light" w:cs="Calibri Light"/>
                <w:color w:val="auto"/>
                <w:sz w:val="22"/>
                <w:szCs w:val="22"/>
              </w:rPr>
              <w:t>Gehele MR</w:t>
            </w:r>
            <w:r w:rsidRPr="0076660E">
              <w:rPr>
                <w:rFonts w:ascii="Calibri Light" w:hAnsi="Calibri Light" w:cs="Calibri Light"/>
                <w:color w:val="auto"/>
                <w:sz w:val="22"/>
                <w:szCs w:val="22"/>
              </w:rPr>
              <w:t>​ </w:t>
            </w:r>
            <w:r>
              <w:rPr>
                <w:rFonts w:ascii="Calibri Light" w:hAnsi="Calibri Light" w:cs="Calibri Light"/>
                <w:color w:val="auto"/>
                <w:sz w:val="22"/>
                <w:szCs w:val="22"/>
              </w:rPr>
              <w:br/>
            </w:r>
            <w:r w:rsidRPr="0076660E">
              <w:rPr>
                <w:rFonts w:ascii="Calibri Light" w:hAnsi="Calibri Light" w:cs="Calibri Light"/>
                <w:color w:val="auto"/>
                <w:sz w:val="22"/>
                <w:szCs w:val="22"/>
              </w:rPr>
              <w:t>Reden: ​</w:t>
            </w:r>
            <w:r>
              <w:rPr>
                <w:rFonts w:ascii="Calibri Light" w:hAnsi="Calibri Light" w:cs="Calibri Light"/>
                <w:color w:val="auto"/>
                <w:sz w:val="22"/>
                <w:szCs w:val="22"/>
              </w:rPr>
              <w:t xml:space="preserve">Ter </w:t>
            </w:r>
            <w:r w:rsidR="00D96CCC">
              <w:rPr>
                <w:rFonts w:ascii="Calibri Light" w:hAnsi="Calibri Light" w:cs="Calibri Light"/>
                <w:color w:val="auto"/>
                <w:sz w:val="22"/>
                <w:szCs w:val="22"/>
              </w:rPr>
              <w:t>instemming</w:t>
            </w:r>
          </w:p>
        </w:tc>
      </w:tr>
      <w:tr w:rsidR="0076660E" w:rsidRPr="0076660E" w14:paraId="7DCCE3BB" w14:textId="77777777">
        <w:trPr>
          <w:trHeight w:val="300"/>
        </w:trPr>
        <w:tc>
          <w:tcPr>
            <w:tcW w:w="2835" w:type="dxa"/>
            <w:tcBorders>
              <w:top w:val="single" w:sz="6" w:space="0" w:color="auto"/>
              <w:left w:val="single" w:sz="6" w:space="0" w:color="auto"/>
              <w:bottom w:val="single" w:sz="6" w:space="0" w:color="auto"/>
              <w:right w:val="single" w:sz="6" w:space="0" w:color="auto"/>
            </w:tcBorders>
            <w:hideMark/>
          </w:tcPr>
          <w:p w14:paraId="1367F0B8"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Verwijzing naar wet- en/of regelgeving en/of reglement. </w:t>
            </w:r>
          </w:p>
        </w:tc>
        <w:tc>
          <w:tcPr>
            <w:tcW w:w="5940" w:type="dxa"/>
            <w:tcBorders>
              <w:top w:val="single" w:sz="6" w:space="0" w:color="auto"/>
              <w:left w:val="single" w:sz="6" w:space="0" w:color="auto"/>
              <w:bottom w:val="single" w:sz="6" w:space="0" w:color="auto"/>
              <w:right w:val="single" w:sz="6" w:space="0" w:color="auto"/>
            </w:tcBorders>
            <w:hideMark/>
          </w:tcPr>
          <w:p w14:paraId="158A82E9" w14:textId="4F06B700"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i/>
                <w:iCs/>
                <w:color w:val="auto"/>
                <w:sz w:val="22"/>
                <w:szCs w:val="22"/>
              </w:rPr>
              <w:t>11 lid 1 sub b WMS</w:t>
            </w:r>
          </w:p>
        </w:tc>
      </w:tr>
      <w:tr w:rsidR="0076660E" w:rsidRPr="0076660E" w14:paraId="68CA1B81" w14:textId="77777777">
        <w:trPr>
          <w:trHeight w:val="300"/>
        </w:trPr>
        <w:tc>
          <w:tcPr>
            <w:tcW w:w="2835" w:type="dxa"/>
            <w:tcBorders>
              <w:top w:val="single" w:sz="6" w:space="0" w:color="auto"/>
              <w:left w:val="single" w:sz="6" w:space="0" w:color="auto"/>
              <w:bottom w:val="single" w:sz="6" w:space="0" w:color="auto"/>
              <w:right w:val="single" w:sz="6" w:space="0" w:color="auto"/>
            </w:tcBorders>
            <w:hideMark/>
          </w:tcPr>
          <w:p w14:paraId="38497AE4"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lastRenderedPageBreak/>
              <w:t>Besluit MR  </w:t>
            </w:r>
          </w:p>
        </w:tc>
        <w:tc>
          <w:tcPr>
            <w:tcW w:w="5940" w:type="dxa"/>
            <w:tcBorders>
              <w:top w:val="single" w:sz="6" w:space="0" w:color="auto"/>
              <w:left w:val="single" w:sz="6" w:space="0" w:color="auto"/>
              <w:bottom w:val="single" w:sz="6" w:space="0" w:color="auto"/>
              <w:right w:val="single" w:sz="6" w:space="0" w:color="auto"/>
            </w:tcBorders>
            <w:hideMark/>
          </w:tcPr>
          <w:p w14:paraId="75FC3D57" w14:textId="1AC8E781"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    </w:t>
            </w:r>
            <w:r w:rsidR="00D96CCC">
              <w:rPr>
                <w:rFonts w:ascii="Calibri Light" w:hAnsi="Calibri Light" w:cs="Calibri Light"/>
                <w:color w:val="auto"/>
                <w:sz w:val="22"/>
                <w:szCs w:val="22"/>
              </w:rPr>
              <w:t>Ingestemd</w:t>
            </w:r>
            <w:r w:rsidRPr="0076660E">
              <w:rPr>
                <w:rFonts w:ascii="Calibri Light" w:hAnsi="Calibri Light" w:cs="Calibri Light"/>
                <w:color w:val="auto"/>
                <w:sz w:val="22"/>
                <w:szCs w:val="22"/>
              </w:rPr>
              <w:t>    </w:t>
            </w:r>
            <w:r w:rsidR="00D96CCC" w:rsidRPr="00D96CCC">
              <w:rPr>
                <w:rFonts w:ascii="Calibri" w:eastAsia="Calibri" w:hAnsi="Calibri" w:cs="Times New Roman"/>
                <w:color w:val="auto"/>
                <w:kern w:val="0"/>
                <w:sz w:val="22"/>
                <w:szCs w:val="22"/>
                <w14:ligatures w14:val="none"/>
              </w:rPr>
              <w:t>Valt onder art.10 lid 1 sub g en is instemming i.p.v. advisering</w:t>
            </w:r>
            <w:r w:rsidRPr="0076660E">
              <w:rPr>
                <w:rFonts w:ascii="Calibri Light" w:hAnsi="Calibri Light" w:cs="Calibri Light"/>
                <w:color w:val="auto"/>
                <w:sz w:val="22"/>
                <w:szCs w:val="22"/>
              </w:rPr>
              <w:br/>
              <w:t> </w:t>
            </w:r>
          </w:p>
        </w:tc>
      </w:tr>
      <w:tr w:rsidR="0076660E" w:rsidRPr="0076660E" w14:paraId="6CB98295" w14:textId="77777777">
        <w:trPr>
          <w:trHeight w:val="300"/>
        </w:trPr>
        <w:tc>
          <w:tcPr>
            <w:tcW w:w="2835" w:type="dxa"/>
            <w:tcBorders>
              <w:top w:val="single" w:sz="6" w:space="0" w:color="auto"/>
              <w:left w:val="single" w:sz="6" w:space="0" w:color="auto"/>
              <w:bottom w:val="single" w:sz="6" w:space="0" w:color="auto"/>
              <w:right w:val="single" w:sz="6" w:space="0" w:color="auto"/>
            </w:tcBorders>
            <w:hideMark/>
          </w:tcPr>
          <w:p w14:paraId="2C8E0918"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Vastgesteld door rector </w:t>
            </w:r>
          </w:p>
        </w:tc>
        <w:tc>
          <w:tcPr>
            <w:tcW w:w="5940" w:type="dxa"/>
            <w:tcBorders>
              <w:top w:val="single" w:sz="6" w:space="0" w:color="auto"/>
              <w:left w:val="single" w:sz="6" w:space="0" w:color="auto"/>
              <w:bottom w:val="single" w:sz="6" w:space="0" w:color="auto"/>
              <w:right w:val="single" w:sz="6" w:space="0" w:color="auto"/>
            </w:tcBorders>
            <w:hideMark/>
          </w:tcPr>
          <w:p w14:paraId="5FFFA067"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​​Klik of tik om een datum in te voeren.​ </w:t>
            </w:r>
          </w:p>
        </w:tc>
      </w:tr>
      <w:tr w:rsidR="0076660E" w:rsidRPr="0076660E" w14:paraId="042FBE6E" w14:textId="77777777">
        <w:trPr>
          <w:trHeight w:val="300"/>
        </w:trPr>
        <w:tc>
          <w:tcPr>
            <w:tcW w:w="2835" w:type="dxa"/>
            <w:tcBorders>
              <w:top w:val="single" w:sz="6" w:space="0" w:color="auto"/>
              <w:left w:val="single" w:sz="6" w:space="0" w:color="auto"/>
              <w:bottom w:val="single" w:sz="6" w:space="0" w:color="auto"/>
              <w:right w:val="single" w:sz="6" w:space="0" w:color="auto"/>
            </w:tcBorders>
            <w:hideMark/>
          </w:tcPr>
          <w:p w14:paraId="23D36EF0"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Datum inwerkingtreding </w:t>
            </w:r>
          </w:p>
        </w:tc>
        <w:tc>
          <w:tcPr>
            <w:tcW w:w="5940" w:type="dxa"/>
            <w:tcBorders>
              <w:top w:val="single" w:sz="6" w:space="0" w:color="auto"/>
              <w:left w:val="single" w:sz="6" w:space="0" w:color="auto"/>
              <w:bottom w:val="single" w:sz="6" w:space="0" w:color="auto"/>
              <w:right w:val="single" w:sz="6" w:space="0" w:color="auto"/>
            </w:tcBorders>
            <w:hideMark/>
          </w:tcPr>
          <w:p w14:paraId="0153BABE"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​​Klik of tik om een datum in te voeren.​ </w:t>
            </w:r>
          </w:p>
        </w:tc>
      </w:tr>
    </w:tbl>
    <w:p w14:paraId="36A9264E"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940"/>
      </w:tblGrid>
      <w:tr w:rsidR="0076660E" w:rsidRPr="0076660E" w14:paraId="62A87B63" w14:textId="77777777">
        <w:trPr>
          <w:trHeight w:val="300"/>
        </w:trPr>
        <w:tc>
          <w:tcPr>
            <w:tcW w:w="2835" w:type="dxa"/>
            <w:tcBorders>
              <w:top w:val="single" w:sz="6" w:space="0" w:color="auto"/>
              <w:left w:val="single" w:sz="6" w:space="0" w:color="auto"/>
              <w:bottom w:val="single" w:sz="6" w:space="0" w:color="auto"/>
              <w:right w:val="single" w:sz="6" w:space="0" w:color="auto"/>
            </w:tcBorders>
            <w:hideMark/>
          </w:tcPr>
          <w:p w14:paraId="122F40FC"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Communicatie / implementatie: </w:t>
            </w:r>
          </w:p>
        </w:tc>
        <w:tc>
          <w:tcPr>
            <w:tcW w:w="5940" w:type="dxa"/>
            <w:tcBorders>
              <w:top w:val="single" w:sz="6" w:space="0" w:color="auto"/>
              <w:left w:val="single" w:sz="6" w:space="0" w:color="auto"/>
              <w:bottom w:val="single" w:sz="6" w:space="0" w:color="auto"/>
              <w:right w:val="single" w:sz="6" w:space="0" w:color="auto"/>
            </w:tcBorders>
            <w:hideMark/>
          </w:tcPr>
          <w:p w14:paraId="39DCB214" w14:textId="2F1D6F9D"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 </w:t>
            </w:r>
            <w:r w:rsidRPr="00BC6F24">
              <w:rPr>
                <w:rFonts w:ascii="Calibri Light" w:hAnsi="Calibri Light" w:cs="Calibri Light"/>
                <w:color w:val="auto"/>
              </w:rPr>
              <w:t xml:space="preserve">Het ministerie, de PO- en VO-raad, MKB-Nederland en diverse andere organisaties hebben daarom afspraken gemaakt over sponsoring. Die afspraken zijn neergelegd in het </w:t>
            </w:r>
            <w:r>
              <w:rPr>
                <w:rFonts w:ascii="Calibri Light" w:hAnsi="Calibri Light" w:cs="Calibri Light"/>
                <w:color w:val="auto"/>
              </w:rPr>
              <w:t>‘Sponsor</w:t>
            </w:r>
            <w:r w:rsidRPr="00BC6F24">
              <w:rPr>
                <w:rFonts w:ascii="Calibri Light" w:hAnsi="Calibri Light" w:cs="Calibri Light"/>
                <w:color w:val="auto"/>
              </w:rPr>
              <w:t>convenant</w:t>
            </w:r>
            <w:r>
              <w:rPr>
                <w:rFonts w:ascii="Calibri Light" w:hAnsi="Calibri Light" w:cs="Calibri Light"/>
                <w:color w:val="auto"/>
              </w:rPr>
              <w:t>: spelregels voor sponsoring op basis- en middelbare scholen’ februari</w:t>
            </w:r>
            <w:r w:rsidRPr="00BC6F24">
              <w:rPr>
                <w:rFonts w:ascii="Calibri Light" w:hAnsi="Calibri Light" w:cs="Calibri Light"/>
                <w:color w:val="auto"/>
              </w:rPr>
              <w:t xml:space="preserve"> 20</w:t>
            </w:r>
            <w:r>
              <w:rPr>
                <w:rFonts w:ascii="Calibri Light" w:hAnsi="Calibri Light" w:cs="Calibri Light"/>
                <w:color w:val="auto"/>
              </w:rPr>
              <w:t>25</w:t>
            </w:r>
            <w:r w:rsidRPr="00BC6F24">
              <w:rPr>
                <w:rFonts w:ascii="Calibri Light" w:hAnsi="Calibri Light" w:cs="Calibri Light"/>
                <w:color w:val="auto"/>
              </w:rPr>
              <w:t xml:space="preserve">. Het convenant dient als basis voor het sponsorbeleid </w:t>
            </w:r>
            <w:r>
              <w:rPr>
                <w:rFonts w:ascii="Calibri Light" w:hAnsi="Calibri Light" w:cs="Calibri Light"/>
                <w:color w:val="auto"/>
              </w:rPr>
              <w:t>OMO Scholengroep De Langstraat</w:t>
            </w:r>
            <w:r w:rsidRPr="00BC6F24">
              <w:rPr>
                <w:rFonts w:ascii="Calibri Light" w:hAnsi="Calibri Light" w:cs="Calibri Light"/>
                <w:color w:val="auto"/>
              </w:rPr>
              <w:t xml:space="preserve">. </w:t>
            </w:r>
            <w:r>
              <w:rPr>
                <w:rFonts w:ascii="Calibri Light" w:hAnsi="Calibri Light" w:cs="Calibri Light"/>
                <w:color w:val="auto"/>
              </w:rPr>
              <w:t>Het beleid dient niet</w:t>
            </w:r>
            <w:r w:rsidRPr="00BC6F24">
              <w:rPr>
                <w:rFonts w:ascii="Calibri Light" w:hAnsi="Calibri Light" w:cs="Calibri Light"/>
                <w:color w:val="auto"/>
              </w:rPr>
              <w:t xml:space="preserve"> alleen voor de scholen</w:t>
            </w:r>
            <w:r>
              <w:rPr>
                <w:rFonts w:ascii="Calibri Light" w:hAnsi="Calibri Light" w:cs="Calibri Light"/>
                <w:color w:val="auto"/>
              </w:rPr>
              <w:t xml:space="preserve"> van de scholengroep</w:t>
            </w:r>
            <w:r w:rsidRPr="00BC6F24">
              <w:rPr>
                <w:rFonts w:ascii="Calibri Light" w:hAnsi="Calibri Light" w:cs="Calibri Light"/>
                <w:color w:val="auto"/>
              </w:rPr>
              <w:t>, maar ook voor bedrijven die een bijdrage willen leveren aan het onderwijs.</w:t>
            </w:r>
            <w:r w:rsidR="00C753BA">
              <w:rPr>
                <w:rFonts w:ascii="Calibri Light" w:hAnsi="Calibri Light" w:cs="Calibri Light"/>
                <w:color w:val="auto"/>
              </w:rPr>
              <w:t xml:space="preserve"> </w:t>
            </w:r>
            <w:r w:rsidR="00C753BA">
              <w:rPr>
                <w:rFonts w:ascii="Calibri Light" w:hAnsi="Calibri Light" w:cs="Calibri Light"/>
                <w:color w:val="auto"/>
              </w:rPr>
              <w:br/>
            </w:r>
            <w:r w:rsidR="00C753BA">
              <w:rPr>
                <w:rFonts w:ascii="Calibri Light" w:hAnsi="Calibri Light" w:cs="Calibri Light"/>
                <w:color w:val="auto"/>
              </w:rPr>
              <w:br/>
              <w:t xml:space="preserve">De wijziging in het beleid zal ook in de schoolgids worden opgenomen. </w:t>
            </w:r>
          </w:p>
        </w:tc>
      </w:tr>
    </w:tbl>
    <w:p w14:paraId="749261CC" w14:textId="77777777" w:rsidR="0076660E" w:rsidRPr="0076660E" w:rsidRDefault="0076660E" w:rsidP="0076660E">
      <w:pPr>
        <w:rPr>
          <w:rFonts w:ascii="Calibri Light" w:hAnsi="Calibri Light" w:cs="Calibri Light"/>
          <w:color w:val="auto"/>
          <w:sz w:val="22"/>
          <w:szCs w:val="22"/>
        </w:rPr>
      </w:pPr>
      <w:r w:rsidRPr="0076660E">
        <w:rPr>
          <w:rFonts w:ascii="Calibri Light" w:hAnsi="Calibri Light" w:cs="Calibri Light"/>
          <w:color w:val="auto"/>
          <w:sz w:val="22"/>
          <w:szCs w:val="22"/>
        </w:rPr>
        <w:t> </w:t>
      </w:r>
    </w:p>
    <w:p w14:paraId="57CC2A0E" w14:textId="77777777" w:rsidR="0076660E" w:rsidRDefault="0076660E">
      <w:pPr>
        <w:rPr>
          <w:rFonts w:ascii="Calibri Light" w:hAnsi="Calibri Light" w:cs="Calibri Light"/>
          <w:color w:val="auto"/>
          <w:sz w:val="22"/>
          <w:szCs w:val="22"/>
        </w:rPr>
      </w:pPr>
      <w:r>
        <w:rPr>
          <w:rFonts w:ascii="Calibri Light" w:hAnsi="Calibri Light" w:cs="Calibri Light"/>
          <w:color w:val="auto"/>
          <w:sz w:val="22"/>
          <w:szCs w:val="22"/>
        </w:rPr>
        <w:br w:type="page"/>
      </w:r>
    </w:p>
    <w:p w14:paraId="52DCD056" w14:textId="54799814" w:rsidR="00BC6F24" w:rsidRPr="00BC6F24" w:rsidRDefault="00BC6F24" w:rsidP="00BC6F24">
      <w:pPr>
        <w:jc w:val="center"/>
        <w:rPr>
          <w:rFonts w:ascii="Calibri Light" w:hAnsi="Calibri Light" w:cs="Calibri Light"/>
          <w:color w:val="auto"/>
        </w:rPr>
      </w:pPr>
      <w:r w:rsidRPr="00BC6F24">
        <w:rPr>
          <w:rFonts w:ascii="Calibri Light" w:hAnsi="Calibri Light" w:cs="Calibri Light"/>
          <w:color w:val="auto"/>
          <w:sz w:val="96"/>
          <w:szCs w:val="96"/>
        </w:rPr>
        <w:lastRenderedPageBreak/>
        <w:t>S</w:t>
      </w:r>
      <w:r>
        <w:rPr>
          <w:rFonts w:ascii="Calibri Light" w:hAnsi="Calibri Light" w:cs="Calibri Light"/>
          <w:color w:val="auto"/>
          <w:sz w:val="96"/>
          <w:szCs w:val="96"/>
        </w:rPr>
        <w:t>PONSORB€L€ID</w:t>
      </w:r>
    </w:p>
    <w:p w14:paraId="65672B70" w14:textId="77777777" w:rsidR="00BC6F24" w:rsidRDefault="00BC6F24" w:rsidP="00BC6F24">
      <w:pPr>
        <w:rPr>
          <w:rFonts w:ascii="Calibri Light" w:hAnsi="Calibri Light" w:cs="Calibri Light"/>
          <w:color w:val="auto"/>
        </w:rPr>
      </w:pPr>
    </w:p>
    <w:p w14:paraId="3A76D548" w14:textId="77777777" w:rsidR="00BC6F24" w:rsidRDefault="00BC6F24" w:rsidP="00BC6F24">
      <w:pPr>
        <w:rPr>
          <w:rFonts w:ascii="Calibri Light" w:hAnsi="Calibri Light" w:cs="Calibri Light"/>
          <w:color w:val="auto"/>
        </w:rPr>
      </w:pPr>
    </w:p>
    <w:p w14:paraId="02A07B47" w14:textId="5A4C3C72" w:rsidR="00BC6F24" w:rsidRDefault="00BC6F24" w:rsidP="00BC6F24">
      <w:pPr>
        <w:jc w:val="center"/>
        <w:rPr>
          <w:rFonts w:ascii="Calibri Light" w:hAnsi="Calibri Light" w:cs="Calibri Light"/>
          <w:color w:val="auto"/>
        </w:rPr>
      </w:pPr>
      <w:r>
        <w:rPr>
          <w:rFonts w:ascii="Calibri Light" w:hAnsi="Calibri Light" w:cs="Calibri Light"/>
          <w:noProof/>
          <w:color w:val="auto"/>
        </w:rPr>
        <w:drawing>
          <wp:inline distT="0" distB="0" distL="0" distR="0" wp14:anchorId="39B7C79E" wp14:editId="2F43579E">
            <wp:extent cx="3601219" cy="3601219"/>
            <wp:effectExtent l="0" t="0" r="0" b="0"/>
            <wp:docPr id="126006777" name="Afbeelding 1" descr="Afbeelding met ster,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6777" name="Afbeelding 1" descr="Afbeelding met ster, Graphics&#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1219" cy="3601219"/>
                    </a:xfrm>
                    <a:prstGeom prst="rect">
                      <a:avLst/>
                    </a:prstGeom>
                  </pic:spPr>
                </pic:pic>
              </a:graphicData>
            </a:graphic>
          </wp:inline>
        </w:drawing>
      </w:r>
    </w:p>
    <w:p w14:paraId="2B0F2BBF" w14:textId="77777777" w:rsidR="00BC6F24" w:rsidRDefault="00BC6F24" w:rsidP="00BC6F24">
      <w:pPr>
        <w:rPr>
          <w:rFonts w:ascii="Calibri Light" w:hAnsi="Calibri Light" w:cs="Calibri Light"/>
          <w:color w:val="auto"/>
        </w:rPr>
      </w:pPr>
    </w:p>
    <w:p w14:paraId="16ECA574" w14:textId="77777777" w:rsidR="00BC6F24" w:rsidRDefault="00BC6F24" w:rsidP="00BC6F24">
      <w:pPr>
        <w:rPr>
          <w:rFonts w:ascii="Calibri Light" w:hAnsi="Calibri Light" w:cs="Calibri Light"/>
          <w:color w:val="auto"/>
        </w:rPr>
      </w:pPr>
    </w:p>
    <w:p w14:paraId="3CA38F03" w14:textId="77777777" w:rsidR="00BC6F24" w:rsidRDefault="00BC6F24" w:rsidP="00BC6F24">
      <w:pPr>
        <w:rPr>
          <w:rFonts w:ascii="Calibri Light" w:hAnsi="Calibri Light" w:cs="Calibri Light"/>
          <w:color w:val="auto"/>
        </w:rPr>
      </w:pPr>
    </w:p>
    <w:p w14:paraId="5DA831AE" w14:textId="77777777" w:rsidR="00BC6F24" w:rsidRDefault="00BC6F24" w:rsidP="00BC6F24">
      <w:pPr>
        <w:rPr>
          <w:rFonts w:ascii="Calibri Light" w:hAnsi="Calibri Light" w:cs="Calibri Light"/>
          <w:color w:val="auto"/>
        </w:rPr>
      </w:pPr>
    </w:p>
    <w:p w14:paraId="06373865" w14:textId="77777777" w:rsidR="00BC6F24" w:rsidRDefault="00BC6F24" w:rsidP="00BC6F24">
      <w:pPr>
        <w:rPr>
          <w:rFonts w:ascii="Calibri Light" w:hAnsi="Calibri Light" w:cs="Calibri Light"/>
          <w:color w:val="auto"/>
        </w:rPr>
      </w:pPr>
    </w:p>
    <w:p w14:paraId="0408B4E6" w14:textId="77777777" w:rsidR="00BC6F24" w:rsidRDefault="00BC6F24" w:rsidP="00BC6F24">
      <w:pPr>
        <w:rPr>
          <w:rFonts w:ascii="Calibri Light" w:hAnsi="Calibri Light" w:cs="Calibri Light"/>
          <w:color w:val="auto"/>
        </w:rPr>
      </w:pPr>
    </w:p>
    <w:p w14:paraId="7C315B9D" w14:textId="05511D31"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Datum </w:t>
      </w:r>
      <w:r w:rsidRPr="00BC6F24">
        <w:rPr>
          <w:rFonts w:ascii="Calibri Light" w:hAnsi="Calibri Light" w:cs="Calibri Light"/>
          <w:color w:val="auto"/>
        </w:rPr>
        <w:tab/>
        <w:t>: 04 september 2025</w:t>
      </w:r>
    </w:p>
    <w:p w14:paraId="39AC4D50" w14:textId="525702A2" w:rsidR="00307DBD" w:rsidRPr="00BC6F24" w:rsidRDefault="00BC6F24" w:rsidP="00307DBD">
      <w:pPr>
        <w:rPr>
          <w:rFonts w:ascii="Calibri Light" w:hAnsi="Calibri Light" w:cs="Calibri Light"/>
          <w:color w:val="auto"/>
        </w:rPr>
      </w:pPr>
      <w:r w:rsidRPr="00BC6F24">
        <w:rPr>
          <w:rFonts w:ascii="Calibri Light" w:hAnsi="Calibri Light" w:cs="Calibri Light"/>
          <w:color w:val="auto"/>
        </w:rPr>
        <w:t xml:space="preserve">Status </w:t>
      </w:r>
      <w:r w:rsidRPr="00BC6F24">
        <w:rPr>
          <w:rFonts w:ascii="Calibri Light" w:hAnsi="Calibri Light" w:cs="Calibri Light"/>
          <w:color w:val="auto"/>
        </w:rPr>
        <w:tab/>
        <w:t xml:space="preserve">: </w:t>
      </w:r>
      <w:r w:rsidR="0076660E">
        <w:rPr>
          <w:rFonts w:ascii="Calibri Light" w:hAnsi="Calibri Light" w:cs="Calibri Light"/>
          <w:color w:val="auto"/>
        </w:rPr>
        <w:t>besluitvorming</w:t>
      </w:r>
      <w:r w:rsidR="00307DBD">
        <w:rPr>
          <w:rFonts w:ascii="Calibri Light" w:hAnsi="Calibri Light" w:cs="Calibri Light"/>
          <w:color w:val="auto"/>
        </w:rPr>
        <w:br/>
      </w:r>
      <w:r w:rsidR="00307DBD">
        <w:rPr>
          <w:rFonts w:ascii="Calibri Light" w:hAnsi="Calibri Light" w:cs="Calibri Light"/>
          <w:color w:val="auto"/>
        </w:rPr>
        <w:br/>
      </w:r>
      <w:r w:rsidR="00307DBD" w:rsidRPr="00307DBD">
        <w:rPr>
          <w:rFonts w:ascii="Calibri Light" w:hAnsi="Calibri Light" w:cs="Calibri Light"/>
          <w:i/>
          <w:iCs/>
          <w:color w:val="auto"/>
        </w:rPr>
        <w:t>Het sponsorbeleid heeft een looptijd van vijf jaar en loopt af in 2030. Tussentijds wordt het sponsorbeleid geëvalueerd door het management van de scholengroep.</w:t>
      </w:r>
      <w:r w:rsidR="00307DBD" w:rsidRPr="00BC6F24">
        <w:rPr>
          <w:rFonts w:ascii="Calibri Light" w:hAnsi="Calibri Light" w:cs="Calibri Light"/>
          <w:color w:val="auto"/>
        </w:rPr>
        <w:t xml:space="preserve"> </w:t>
      </w:r>
    </w:p>
    <w:p w14:paraId="0C949737" w14:textId="221ECDCE" w:rsidR="00BC6F24" w:rsidRPr="00BC6F24" w:rsidRDefault="00BC6F24" w:rsidP="00BC6F24">
      <w:pPr>
        <w:rPr>
          <w:rFonts w:ascii="Calibri Light" w:hAnsi="Calibri Light" w:cs="Calibri Light"/>
          <w:color w:val="auto"/>
        </w:rPr>
      </w:pPr>
    </w:p>
    <w:p w14:paraId="0397458E" w14:textId="27F9A533" w:rsidR="00BC6F24" w:rsidRDefault="00BC6F24">
      <w:pPr>
        <w:rPr>
          <w:rFonts w:ascii="Calibri Light" w:hAnsi="Calibri Light" w:cs="Calibri Light"/>
          <w:color w:val="auto"/>
        </w:rPr>
      </w:pPr>
    </w:p>
    <w:sdt>
      <w:sdtPr>
        <w:rPr>
          <w:rFonts w:ascii="Arial Narrow" w:eastAsiaTheme="minorHAnsi" w:hAnsi="Arial Narrow" w:cstheme="minorBidi"/>
          <w:color w:val="FFFFFF" w:themeColor="background1"/>
          <w:kern w:val="2"/>
          <w:sz w:val="24"/>
          <w:szCs w:val="24"/>
          <w:lang w:eastAsia="en-US"/>
          <w14:ligatures w14:val="standardContextual"/>
        </w:rPr>
        <w:id w:val="1332788709"/>
        <w:docPartObj>
          <w:docPartGallery w:val="Table of Contents"/>
          <w:docPartUnique/>
        </w:docPartObj>
      </w:sdtPr>
      <w:sdtEndPr>
        <w:rPr>
          <w:b/>
          <w:bCs/>
        </w:rPr>
      </w:sdtEndPr>
      <w:sdtContent>
        <w:p w14:paraId="557AFE83" w14:textId="3E24E028" w:rsidR="00BC6F24" w:rsidRDefault="00BC6F24">
          <w:pPr>
            <w:pStyle w:val="Kopvaninhoudsopgave"/>
          </w:pPr>
          <w:r>
            <w:t>Inhoud</w:t>
          </w:r>
        </w:p>
        <w:p w14:paraId="514BAEFC" w14:textId="079B80FF" w:rsidR="001D5679" w:rsidRPr="001D5679" w:rsidRDefault="00BC6F24">
          <w:pPr>
            <w:pStyle w:val="Inhopg2"/>
            <w:tabs>
              <w:tab w:val="left" w:pos="720"/>
              <w:tab w:val="right" w:leader="dot" w:pos="9062"/>
            </w:tabs>
            <w:rPr>
              <w:rFonts w:asciiTheme="minorHAnsi" w:eastAsiaTheme="minorEastAsia" w:hAnsiTheme="minorHAnsi"/>
              <w:noProof/>
              <w:color w:val="auto"/>
              <w:lang w:eastAsia="nl-NL"/>
            </w:rPr>
          </w:pPr>
          <w:r w:rsidRPr="001D5679">
            <w:rPr>
              <w:color w:val="auto"/>
            </w:rPr>
            <w:fldChar w:fldCharType="begin"/>
          </w:r>
          <w:r w:rsidRPr="001D5679">
            <w:rPr>
              <w:color w:val="auto"/>
            </w:rPr>
            <w:instrText xml:space="preserve"> TOC \o "1-3" \h \z \u </w:instrText>
          </w:r>
          <w:r w:rsidRPr="001D5679">
            <w:rPr>
              <w:color w:val="auto"/>
            </w:rPr>
            <w:fldChar w:fldCharType="separate"/>
          </w:r>
          <w:hyperlink w:anchor="_Toc207284437" w:history="1">
            <w:r w:rsidR="001D5679" w:rsidRPr="001D5679">
              <w:rPr>
                <w:rStyle w:val="Hyperlink"/>
                <w:noProof/>
                <w:color w:val="auto"/>
              </w:rPr>
              <w:t>1.</w:t>
            </w:r>
            <w:r w:rsidR="001D5679" w:rsidRPr="001D5679">
              <w:rPr>
                <w:rFonts w:asciiTheme="minorHAnsi" w:eastAsiaTheme="minorEastAsia" w:hAnsiTheme="minorHAnsi"/>
                <w:noProof/>
                <w:color w:val="auto"/>
                <w:lang w:eastAsia="nl-NL"/>
              </w:rPr>
              <w:tab/>
            </w:r>
            <w:r w:rsidR="001D5679" w:rsidRPr="001D5679">
              <w:rPr>
                <w:rStyle w:val="Hyperlink"/>
                <w:noProof/>
                <w:color w:val="auto"/>
              </w:rPr>
              <w:t>Inleiding</w:t>
            </w:r>
            <w:r w:rsidR="001D5679" w:rsidRPr="001D5679">
              <w:rPr>
                <w:noProof/>
                <w:webHidden/>
                <w:color w:val="auto"/>
              </w:rPr>
              <w:tab/>
            </w:r>
            <w:r w:rsidR="001D5679" w:rsidRPr="001D5679">
              <w:rPr>
                <w:noProof/>
                <w:webHidden/>
                <w:color w:val="auto"/>
              </w:rPr>
              <w:fldChar w:fldCharType="begin"/>
            </w:r>
            <w:r w:rsidR="001D5679" w:rsidRPr="001D5679">
              <w:rPr>
                <w:noProof/>
                <w:webHidden/>
                <w:color w:val="auto"/>
              </w:rPr>
              <w:instrText xml:space="preserve"> PAGEREF _Toc207284437 \h </w:instrText>
            </w:r>
            <w:r w:rsidR="001D5679" w:rsidRPr="001D5679">
              <w:rPr>
                <w:noProof/>
                <w:webHidden/>
                <w:color w:val="auto"/>
              </w:rPr>
            </w:r>
            <w:r w:rsidR="001D5679" w:rsidRPr="001D5679">
              <w:rPr>
                <w:noProof/>
                <w:webHidden/>
                <w:color w:val="auto"/>
              </w:rPr>
              <w:fldChar w:fldCharType="separate"/>
            </w:r>
            <w:r w:rsidR="001D5679" w:rsidRPr="001D5679">
              <w:rPr>
                <w:noProof/>
                <w:webHidden/>
                <w:color w:val="auto"/>
              </w:rPr>
              <w:t>3</w:t>
            </w:r>
            <w:r w:rsidR="001D5679" w:rsidRPr="001D5679">
              <w:rPr>
                <w:noProof/>
                <w:webHidden/>
                <w:color w:val="auto"/>
              </w:rPr>
              <w:fldChar w:fldCharType="end"/>
            </w:r>
          </w:hyperlink>
        </w:p>
        <w:p w14:paraId="5F84CB71" w14:textId="5056FE0E" w:rsidR="001D5679" w:rsidRPr="001D5679" w:rsidRDefault="001D5679">
          <w:pPr>
            <w:pStyle w:val="Inhopg2"/>
            <w:tabs>
              <w:tab w:val="left" w:pos="720"/>
              <w:tab w:val="right" w:leader="dot" w:pos="9062"/>
            </w:tabs>
            <w:rPr>
              <w:rFonts w:asciiTheme="minorHAnsi" w:eastAsiaTheme="minorEastAsia" w:hAnsiTheme="minorHAnsi"/>
              <w:noProof/>
              <w:color w:val="auto"/>
              <w:lang w:eastAsia="nl-NL"/>
            </w:rPr>
          </w:pPr>
          <w:hyperlink w:anchor="_Toc207284438" w:history="1">
            <w:r w:rsidRPr="001D5679">
              <w:rPr>
                <w:rStyle w:val="Hyperlink"/>
                <w:noProof/>
                <w:color w:val="auto"/>
              </w:rPr>
              <w:t>2.</w:t>
            </w:r>
            <w:r w:rsidRPr="001D5679">
              <w:rPr>
                <w:rFonts w:asciiTheme="minorHAnsi" w:eastAsiaTheme="minorEastAsia" w:hAnsiTheme="minorHAnsi"/>
                <w:noProof/>
                <w:color w:val="auto"/>
                <w:lang w:eastAsia="nl-NL"/>
              </w:rPr>
              <w:tab/>
            </w:r>
            <w:r w:rsidRPr="001D5679">
              <w:rPr>
                <w:rStyle w:val="Hyperlink"/>
                <w:noProof/>
                <w:color w:val="auto"/>
              </w:rPr>
              <w:t>Wat is sponsoring?</w:t>
            </w:r>
            <w:r w:rsidRPr="001D5679">
              <w:rPr>
                <w:noProof/>
                <w:webHidden/>
                <w:color w:val="auto"/>
              </w:rPr>
              <w:tab/>
            </w:r>
            <w:r w:rsidRPr="001D5679">
              <w:rPr>
                <w:noProof/>
                <w:webHidden/>
                <w:color w:val="auto"/>
              </w:rPr>
              <w:fldChar w:fldCharType="begin"/>
            </w:r>
            <w:r w:rsidRPr="001D5679">
              <w:rPr>
                <w:noProof/>
                <w:webHidden/>
                <w:color w:val="auto"/>
              </w:rPr>
              <w:instrText xml:space="preserve"> PAGEREF _Toc207284438 \h </w:instrText>
            </w:r>
            <w:r w:rsidRPr="001D5679">
              <w:rPr>
                <w:noProof/>
                <w:webHidden/>
                <w:color w:val="auto"/>
              </w:rPr>
            </w:r>
            <w:r w:rsidRPr="001D5679">
              <w:rPr>
                <w:noProof/>
                <w:webHidden/>
                <w:color w:val="auto"/>
              </w:rPr>
              <w:fldChar w:fldCharType="separate"/>
            </w:r>
            <w:r w:rsidRPr="001D5679">
              <w:rPr>
                <w:noProof/>
                <w:webHidden/>
                <w:color w:val="auto"/>
              </w:rPr>
              <w:t>4</w:t>
            </w:r>
            <w:r w:rsidRPr="001D5679">
              <w:rPr>
                <w:noProof/>
                <w:webHidden/>
                <w:color w:val="auto"/>
              </w:rPr>
              <w:fldChar w:fldCharType="end"/>
            </w:r>
          </w:hyperlink>
        </w:p>
        <w:p w14:paraId="047D9C59" w14:textId="7649BA2F" w:rsidR="001D5679" w:rsidRPr="001D5679" w:rsidRDefault="001D5679">
          <w:pPr>
            <w:pStyle w:val="Inhopg2"/>
            <w:tabs>
              <w:tab w:val="left" w:pos="720"/>
              <w:tab w:val="right" w:leader="dot" w:pos="9062"/>
            </w:tabs>
            <w:rPr>
              <w:rFonts w:asciiTheme="minorHAnsi" w:eastAsiaTheme="minorEastAsia" w:hAnsiTheme="minorHAnsi"/>
              <w:noProof/>
              <w:color w:val="auto"/>
              <w:lang w:eastAsia="nl-NL"/>
            </w:rPr>
          </w:pPr>
          <w:hyperlink w:anchor="_Toc207284439" w:history="1">
            <w:r w:rsidRPr="001D5679">
              <w:rPr>
                <w:rStyle w:val="Hyperlink"/>
                <w:noProof/>
                <w:color w:val="auto"/>
              </w:rPr>
              <w:t>3.</w:t>
            </w:r>
            <w:r w:rsidRPr="001D5679">
              <w:rPr>
                <w:rFonts w:asciiTheme="minorHAnsi" w:eastAsiaTheme="minorEastAsia" w:hAnsiTheme="minorHAnsi"/>
                <w:noProof/>
                <w:color w:val="auto"/>
                <w:lang w:eastAsia="nl-NL"/>
              </w:rPr>
              <w:tab/>
            </w:r>
            <w:r w:rsidRPr="001D5679">
              <w:rPr>
                <w:rStyle w:val="Hyperlink"/>
                <w:noProof/>
                <w:color w:val="auto"/>
              </w:rPr>
              <w:t>Waarom sponsoring?</w:t>
            </w:r>
            <w:r w:rsidRPr="001D5679">
              <w:rPr>
                <w:noProof/>
                <w:webHidden/>
                <w:color w:val="auto"/>
              </w:rPr>
              <w:tab/>
            </w:r>
            <w:r w:rsidRPr="001D5679">
              <w:rPr>
                <w:noProof/>
                <w:webHidden/>
                <w:color w:val="auto"/>
              </w:rPr>
              <w:fldChar w:fldCharType="begin"/>
            </w:r>
            <w:r w:rsidRPr="001D5679">
              <w:rPr>
                <w:noProof/>
                <w:webHidden/>
                <w:color w:val="auto"/>
              </w:rPr>
              <w:instrText xml:space="preserve"> PAGEREF _Toc207284439 \h </w:instrText>
            </w:r>
            <w:r w:rsidRPr="001D5679">
              <w:rPr>
                <w:noProof/>
                <w:webHidden/>
                <w:color w:val="auto"/>
              </w:rPr>
            </w:r>
            <w:r w:rsidRPr="001D5679">
              <w:rPr>
                <w:noProof/>
                <w:webHidden/>
                <w:color w:val="auto"/>
              </w:rPr>
              <w:fldChar w:fldCharType="separate"/>
            </w:r>
            <w:r w:rsidRPr="001D5679">
              <w:rPr>
                <w:noProof/>
                <w:webHidden/>
                <w:color w:val="auto"/>
              </w:rPr>
              <w:t>5</w:t>
            </w:r>
            <w:r w:rsidRPr="001D5679">
              <w:rPr>
                <w:noProof/>
                <w:webHidden/>
                <w:color w:val="auto"/>
              </w:rPr>
              <w:fldChar w:fldCharType="end"/>
            </w:r>
          </w:hyperlink>
        </w:p>
        <w:p w14:paraId="61E3C431" w14:textId="7B316CD6" w:rsidR="001D5679" w:rsidRPr="001D5679" w:rsidRDefault="001D5679">
          <w:pPr>
            <w:pStyle w:val="Inhopg2"/>
            <w:tabs>
              <w:tab w:val="left" w:pos="720"/>
              <w:tab w:val="right" w:leader="dot" w:pos="9062"/>
            </w:tabs>
            <w:rPr>
              <w:rFonts w:asciiTheme="minorHAnsi" w:eastAsiaTheme="minorEastAsia" w:hAnsiTheme="minorHAnsi"/>
              <w:noProof/>
              <w:color w:val="auto"/>
              <w:lang w:eastAsia="nl-NL"/>
            </w:rPr>
          </w:pPr>
          <w:hyperlink w:anchor="_Toc207284440" w:history="1">
            <w:r w:rsidRPr="001D5679">
              <w:rPr>
                <w:rStyle w:val="Hyperlink"/>
                <w:noProof/>
                <w:color w:val="auto"/>
              </w:rPr>
              <w:t>4.</w:t>
            </w:r>
            <w:r w:rsidRPr="001D5679">
              <w:rPr>
                <w:rFonts w:asciiTheme="minorHAnsi" w:eastAsiaTheme="minorEastAsia" w:hAnsiTheme="minorHAnsi"/>
                <w:noProof/>
                <w:color w:val="auto"/>
                <w:lang w:eastAsia="nl-NL"/>
              </w:rPr>
              <w:tab/>
            </w:r>
            <w:r w:rsidRPr="001D5679">
              <w:rPr>
                <w:rStyle w:val="Hyperlink"/>
                <w:noProof/>
                <w:color w:val="auto"/>
              </w:rPr>
              <w:t>Wat mag sponsoring wel en niet?</w:t>
            </w:r>
            <w:r w:rsidRPr="001D5679">
              <w:rPr>
                <w:noProof/>
                <w:webHidden/>
                <w:color w:val="auto"/>
              </w:rPr>
              <w:tab/>
            </w:r>
            <w:r w:rsidRPr="001D5679">
              <w:rPr>
                <w:noProof/>
                <w:webHidden/>
                <w:color w:val="auto"/>
              </w:rPr>
              <w:fldChar w:fldCharType="begin"/>
            </w:r>
            <w:r w:rsidRPr="001D5679">
              <w:rPr>
                <w:noProof/>
                <w:webHidden/>
                <w:color w:val="auto"/>
              </w:rPr>
              <w:instrText xml:space="preserve"> PAGEREF _Toc207284440 \h </w:instrText>
            </w:r>
            <w:r w:rsidRPr="001D5679">
              <w:rPr>
                <w:noProof/>
                <w:webHidden/>
                <w:color w:val="auto"/>
              </w:rPr>
            </w:r>
            <w:r w:rsidRPr="001D5679">
              <w:rPr>
                <w:noProof/>
                <w:webHidden/>
                <w:color w:val="auto"/>
              </w:rPr>
              <w:fldChar w:fldCharType="separate"/>
            </w:r>
            <w:r w:rsidRPr="001D5679">
              <w:rPr>
                <w:noProof/>
                <w:webHidden/>
                <w:color w:val="auto"/>
              </w:rPr>
              <w:t>6</w:t>
            </w:r>
            <w:r w:rsidRPr="001D5679">
              <w:rPr>
                <w:noProof/>
                <w:webHidden/>
                <w:color w:val="auto"/>
              </w:rPr>
              <w:fldChar w:fldCharType="end"/>
            </w:r>
          </w:hyperlink>
        </w:p>
        <w:p w14:paraId="79EA7F0A" w14:textId="737B0749" w:rsidR="001D5679" w:rsidRPr="001D5679" w:rsidRDefault="001D5679">
          <w:pPr>
            <w:pStyle w:val="Inhopg2"/>
            <w:tabs>
              <w:tab w:val="left" w:pos="720"/>
              <w:tab w:val="right" w:leader="dot" w:pos="9062"/>
            </w:tabs>
            <w:rPr>
              <w:rFonts w:asciiTheme="minorHAnsi" w:eastAsiaTheme="minorEastAsia" w:hAnsiTheme="minorHAnsi"/>
              <w:noProof/>
              <w:color w:val="auto"/>
              <w:lang w:eastAsia="nl-NL"/>
            </w:rPr>
          </w:pPr>
          <w:hyperlink w:anchor="_Toc207284441" w:history="1">
            <w:r w:rsidRPr="001D5679">
              <w:rPr>
                <w:rStyle w:val="Hyperlink"/>
                <w:noProof/>
                <w:color w:val="auto"/>
              </w:rPr>
              <w:t>5.</w:t>
            </w:r>
            <w:r w:rsidRPr="001D5679">
              <w:rPr>
                <w:rFonts w:asciiTheme="minorHAnsi" w:eastAsiaTheme="minorEastAsia" w:hAnsiTheme="minorHAnsi"/>
                <w:noProof/>
                <w:color w:val="auto"/>
                <w:lang w:eastAsia="nl-NL"/>
              </w:rPr>
              <w:tab/>
            </w:r>
            <w:r w:rsidRPr="001D5679">
              <w:rPr>
                <w:rStyle w:val="Hyperlink"/>
                <w:noProof/>
                <w:color w:val="auto"/>
              </w:rPr>
              <w:t>Verantwoordelijkheden management, opstellen overeenkomst</w:t>
            </w:r>
            <w:r w:rsidRPr="001D5679">
              <w:rPr>
                <w:noProof/>
                <w:webHidden/>
                <w:color w:val="auto"/>
              </w:rPr>
              <w:tab/>
            </w:r>
            <w:r w:rsidRPr="001D5679">
              <w:rPr>
                <w:noProof/>
                <w:webHidden/>
                <w:color w:val="auto"/>
              </w:rPr>
              <w:fldChar w:fldCharType="begin"/>
            </w:r>
            <w:r w:rsidRPr="001D5679">
              <w:rPr>
                <w:noProof/>
                <w:webHidden/>
                <w:color w:val="auto"/>
              </w:rPr>
              <w:instrText xml:space="preserve"> PAGEREF _Toc207284441 \h </w:instrText>
            </w:r>
            <w:r w:rsidRPr="001D5679">
              <w:rPr>
                <w:noProof/>
                <w:webHidden/>
                <w:color w:val="auto"/>
              </w:rPr>
            </w:r>
            <w:r w:rsidRPr="001D5679">
              <w:rPr>
                <w:noProof/>
                <w:webHidden/>
                <w:color w:val="auto"/>
              </w:rPr>
              <w:fldChar w:fldCharType="separate"/>
            </w:r>
            <w:r w:rsidRPr="001D5679">
              <w:rPr>
                <w:noProof/>
                <w:webHidden/>
                <w:color w:val="auto"/>
              </w:rPr>
              <w:t>7</w:t>
            </w:r>
            <w:r w:rsidRPr="001D5679">
              <w:rPr>
                <w:noProof/>
                <w:webHidden/>
                <w:color w:val="auto"/>
              </w:rPr>
              <w:fldChar w:fldCharType="end"/>
            </w:r>
          </w:hyperlink>
        </w:p>
        <w:p w14:paraId="34188A69" w14:textId="3666FAC0" w:rsidR="001D5679" w:rsidRPr="001D5679" w:rsidRDefault="001D5679">
          <w:pPr>
            <w:pStyle w:val="Inhopg3"/>
            <w:tabs>
              <w:tab w:val="right" w:leader="dot" w:pos="9062"/>
            </w:tabs>
            <w:rPr>
              <w:rFonts w:asciiTheme="minorHAnsi" w:eastAsiaTheme="minorEastAsia" w:hAnsiTheme="minorHAnsi"/>
              <w:noProof/>
              <w:color w:val="auto"/>
              <w:lang w:eastAsia="nl-NL"/>
            </w:rPr>
          </w:pPr>
          <w:hyperlink w:anchor="_Toc207284442" w:history="1">
            <w:r w:rsidRPr="001D5679">
              <w:rPr>
                <w:rStyle w:val="Hyperlink"/>
                <w:noProof/>
                <w:color w:val="auto"/>
              </w:rPr>
              <w:t>5.1 Klachten</w:t>
            </w:r>
            <w:r w:rsidRPr="001D5679">
              <w:rPr>
                <w:noProof/>
                <w:webHidden/>
                <w:color w:val="auto"/>
              </w:rPr>
              <w:tab/>
            </w:r>
            <w:r w:rsidRPr="001D5679">
              <w:rPr>
                <w:noProof/>
                <w:webHidden/>
                <w:color w:val="auto"/>
              </w:rPr>
              <w:fldChar w:fldCharType="begin"/>
            </w:r>
            <w:r w:rsidRPr="001D5679">
              <w:rPr>
                <w:noProof/>
                <w:webHidden/>
                <w:color w:val="auto"/>
              </w:rPr>
              <w:instrText xml:space="preserve"> PAGEREF _Toc207284442 \h </w:instrText>
            </w:r>
            <w:r w:rsidRPr="001D5679">
              <w:rPr>
                <w:noProof/>
                <w:webHidden/>
                <w:color w:val="auto"/>
              </w:rPr>
            </w:r>
            <w:r w:rsidRPr="001D5679">
              <w:rPr>
                <w:noProof/>
                <w:webHidden/>
                <w:color w:val="auto"/>
              </w:rPr>
              <w:fldChar w:fldCharType="separate"/>
            </w:r>
            <w:r w:rsidRPr="001D5679">
              <w:rPr>
                <w:noProof/>
                <w:webHidden/>
                <w:color w:val="auto"/>
              </w:rPr>
              <w:t>7</w:t>
            </w:r>
            <w:r w:rsidRPr="001D5679">
              <w:rPr>
                <w:noProof/>
                <w:webHidden/>
                <w:color w:val="auto"/>
              </w:rPr>
              <w:fldChar w:fldCharType="end"/>
            </w:r>
          </w:hyperlink>
        </w:p>
        <w:p w14:paraId="6A82C506" w14:textId="2C82A7A7" w:rsidR="00BC6F24" w:rsidRDefault="00BC6F24">
          <w:r w:rsidRPr="001D5679">
            <w:rPr>
              <w:b/>
              <w:bCs/>
              <w:color w:val="auto"/>
            </w:rPr>
            <w:fldChar w:fldCharType="end"/>
          </w:r>
        </w:p>
      </w:sdtContent>
    </w:sdt>
    <w:p w14:paraId="6526CBEC" w14:textId="77777777" w:rsidR="00BC6F24" w:rsidRPr="00BC6F24" w:rsidRDefault="00BC6F24" w:rsidP="00BC6F24">
      <w:pPr>
        <w:rPr>
          <w:rFonts w:ascii="Calibri Light" w:hAnsi="Calibri Light" w:cs="Calibri Light"/>
          <w:color w:val="auto"/>
        </w:rPr>
      </w:pPr>
    </w:p>
    <w:p w14:paraId="1C6A0723" w14:textId="77777777"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 </w:t>
      </w:r>
    </w:p>
    <w:p w14:paraId="2AA07A7F" w14:textId="77777777"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 </w:t>
      </w:r>
    </w:p>
    <w:p w14:paraId="69881720" w14:textId="77777777"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 </w:t>
      </w:r>
    </w:p>
    <w:p w14:paraId="24EC2149" w14:textId="77777777"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 </w:t>
      </w:r>
    </w:p>
    <w:p w14:paraId="11C5AE43" w14:textId="77777777"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 </w:t>
      </w:r>
    </w:p>
    <w:p w14:paraId="67BAF16A" w14:textId="77777777"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 </w:t>
      </w:r>
    </w:p>
    <w:p w14:paraId="09CC6EBD" w14:textId="77777777"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 </w:t>
      </w:r>
    </w:p>
    <w:p w14:paraId="02C10C79" w14:textId="77777777"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  </w:t>
      </w:r>
    </w:p>
    <w:p w14:paraId="43084032" w14:textId="77777777" w:rsidR="00BC6F24" w:rsidRPr="00BC6F24" w:rsidRDefault="00BC6F24" w:rsidP="00BC6F24">
      <w:pPr>
        <w:rPr>
          <w:rFonts w:ascii="Calibri Light" w:hAnsi="Calibri Light" w:cs="Calibri Light"/>
          <w:color w:val="auto"/>
        </w:rPr>
      </w:pPr>
    </w:p>
    <w:p w14:paraId="684D96A5" w14:textId="77777777" w:rsidR="00BC6F24" w:rsidRDefault="00BC6F24" w:rsidP="00BC6F24">
      <w:pPr>
        <w:rPr>
          <w:rFonts w:ascii="Calibri Light" w:hAnsi="Calibri Light" w:cs="Calibri Light"/>
          <w:color w:val="auto"/>
        </w:rPr>
      </w:pPr>
      <w:r>
        <w:rPr>
          <w:rFonts w:ascii="Calibri Light" w:hAnsi="Calibri Light" w:cs="Calibri Light"/>
          <w:color w:val="auto"/>
        </w:rPr>
        <w:br/>
      </w:r>
    </w:p>
    <w:p w14:paraId="26EC420C" w14:textId="77777777" w:rsidR="00BC6F24" w:rsidRDefault="00BC6F24">
      <w:pPr>
        <w:rPr>
          <w:rFonts w:ascii="Calibri Light" w:hAnsi="Calibri Light" w:cs="Calibri Light"/>
          <w:color w:val="auto"/>
        </w:rPr>
      </w:pPr>
      <w:r>
        <w:rPr>
          <w:rFonts w:ascii="Calibri Light" w:hAnsi="Calibri Light" w:cs="Calibri Light"/>
          <w:color w:val="auto"/>
        </w:rPr>
        <w:br w:type="page"/>
      </w:r>
    </w:p>
    <w:p w14:paraId="6CC2E37D" w14:textId="54B7E80C" w:rsidR="00BC6F24" w:rsidRPr="00BC6F24" w:rsidRDefault="00BC6F24" w:rsidP="00BC6F24">
      <w:pPr>
        <w:pStyle w:val="Kop2"/>
      </w:pPr>
      <w:bookmarkStart w:id="0" w:name="_Toc207284437"/>
      <w:r w:rsidRPr="00BC6F24">
        <w:lastRenderedPageBreak/>
        <w:t>1.</w:t>
      </w:r>
      <w:r w:rsidRPr="00BC6F24">
        <w:tab/>
        <w:t>Inleiding</w:t>
      </w:r>
      <w:bookmarkEnd w:id="0"/>
      <w:r w:rsidRPr="00BC6F24">
        <w:t xml:space="preserve"> </w:t>
      </w:r>
    </w:p>
    <w:p w14:paraId="4B7F0B72" w14:textId="7DA3F89C"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Voor het bedrijfsleven is een school aantrekkelijk voor sponsoractiviteiten. De jeugd is immers een boeiende doelgroep. De jeugd heeft de toekomst en vertegenwoordigt een potentiële markt. Maar jongeren vormen ook een beïnvloedbare en kwetsbare groep. Met name die kwetsbaarheid vraagt onze zorg. Leerlingen hebben recht op bescherming tegen ongewenste of ongezonde invloeden van buiten de school. </w:t>
      </w:r>
    </w:p>
    <w:p w14:paraId="2C4F30CC" w14:textId="5C261D06"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Het ministerie, de PO- en VO-raad, MKB-Nederland en diverse andere organisaties hebben daarom afspraken gemaakt over sponsoring. Die afspraken zijn neergelegd in het </w:t>
      </w:r>
      <w:r w:rsidR="007379DC">
        <w:rPr>
          <w:rFonts w:ascii="Calibri Light" w:hAnsi="Calibri Light" w:cs="Calibri Light"/>
          <w:color w:val="auto"/>
        </w:rPr>
        <w:t>‘Sponsor</w:t>
      </w:r>
      <w:r w:rsidRPr="00BC6F24">
        <w:rPr>
          <w:rFonts w:ascii="Calibri Light" w:hAnsi="Calibri Light" w:cs="Calibri Light"/>
          <w:color w:val="auto"/>
        </w:rPr>
        <w:t>convenant</w:t>
      </w:r>
      <w:r w:rsidR="007379DC">
        <w:rPr>
          <w:rFonts w:ascii="Calibri Light" w:hAnsi="Calibri Light" w:cs="Calibri Light"/>
          <w:color w:val="auto"/>
        </w:rPr>
        <w:t>: spelregels voor sponsoring op basis- en middelbare scholen’ februari</w:t>
      </w:r>
      <w:r w:rsidRPr="00BC6F24">
        <w:rPr>
          <w:rFonts w:ascii="Calibri Light" w:hAnsi="Calibri Light" w:cs="Calibri Light"/>
          <w:color w:val="auto"/>
        </w:rPr>
        <w:t xml:space="preserve"> 20</w:t>
      </w:r>
      <w:r w:rsidR="007379DC">
        <w:rPr>
          <w:rFonts w:ascii="Calibri Light" w:hAnsi="Calibri Light" w:cs="Calibri Light"/>
          <w:color w:val="auto"/>
        </w:rPr>
        <w:t>25</w:t>
      </w:r>
      <w:r w:rsidRPr="00BC6F24">
        <w:rPr>
          <w:rFonts w:ascii="Calibri Light" w:hAnsi="Calibri Light" w:cs="Calibri Light"/>
          <w:color w:val="auto"/>
        </w:rPr>
        <w:t xml:space="preserve">. Het convenant dient als basis voor het sponsorbeleid </w:t>
      </w:r>
      <w:r>
        <w:rPr>
          <w:rFonts w:ascii="Calibri Light" w:hAnsi="Calibri Light" w:cs="Calibri Light"/>
          <w:color w:val="auto"/>
        </w:rPr>
        <w:t>OMO Scholengroep De Langstraat</w:t>
      </w:r>
      <w:r w:rsidRPr="00BC6F24">
        <w:rPr>
          <w:rFonts w:ascii="Calibri Light" w:hAnsi="Calibri Light" w:cs="Calibri Light"/>
          <w:color w:val="auto"/>
        </w:rPr>
        <w:t xml:space="preserve">. </w:t>
      </w:r>
      <w:r>
        <w:rPr>
          <w:rFonts w:ascii="Calibri Light" w:hAnsi="Calibri Light" w:cs="Calibri Light"/>
          <w:color w:val="auto"/>
        </w:rPr>
        <w:t>Het beleid dient</w:t>
      </w:r>
      <w:r w:rsidRPr="00BC6F24">
        <w:rPr>
          <w:rFonts w:ascii="Calibri Light" w:hAnsi="Calibri Light" w:cs="Calibri Light"/>
          <w:color w:val="auto"/>
        </w:rPr>
        <w:t xml:space="preserve"> </w:t>
      </w:r>
      <w:r w:rsidR="0076660E">
        <w:rPr>
          <w:rFonts w:ascii="Calibri Light" w:hAnsi="Calibri Light" w:cs="Calibri Light"/>
          <w:color w:val="auto"/>
        </w:rPr>
        <w:t xml:space="preserve">niet </w:t>
      </w:r>
      <w:r w:rsidRPr="00BC6F24">
        <w:rPr>
          <w:rFonts w:ascii="Calibri Light" w:hAnsi="Calibri Light" w:cs="Calibri Light"/>
          <w:color w:val="auto"/>
        </w:rPr>
        <w:t>alleen voor de scholen</w:t>
      </w:r>
      <w:r>
        <w:rPr>
          <w:rFonts w:ascii="Calibri Light" w:hAnsi="Calibri Light" w:cs="Calibri Light"/>
          <w:color w:val="auto"/>
        </w:rPr>
        <w:t xml:space="preserve"> van de scholengroep</w:t>
      </w:r>
      <w:r w:rsidRPr="00BC6F24">
        <w:rPr>
          <w:rFonts w:ascii="Calibri Light" w:hAnsi="Calibri Light" w:cs="Calibri Light"/>
          <w:color w:val="auto"/>
        </w:rPr>
        <w:t xml:space="preserve">, maar ook voor bedrijven die een bijdrage willen leveren aan het onderwijs. </w:t>
      </w:r>
    </w:p>
    <w:p w14:paraId="79DDC8D2" w14:textId="2041B8A9"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Als een sponsor zich bij een school aanmeldt, dan kan dat ook een kans zijn voor een school. Wel eisen de gevraagde diensten wederdiensten zorgvuldige afwegingen en moeten zij voldoen aan regels en afspraken. </w:t>
      </w:r>
    </w:p>
    <w:p w14:paraId="4C6E1900" w14:textId="77777777"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Om op een verantwoorde wijze en zorgvuldige manier met sponsoring om te gaan wordt hier een sponsorbeleid geformuleerd dat kan leiden tot convenanten met sponsoren. Daarbij geldt dat zowel de school als de sponsor de uitgangspunten neergelegd in het beleid en opgenomen in de convenanten hanteren en daarnaar handelen. </w:t>
      </w:r>
    </w:p>
    <w:p w14:paraId="36C1E074" w14:textId="77777777"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 </w:t>
      </w:r>
    </w:p>
    <w:p w14:paraId="46CC989C" w14:textId="77777777"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 </w:t>
      </w:r>
    </w:p>
    <w:p w14:paraId="3D738143" w14:textId="77777777" w:rsidR="00BC6F24" w:rsidRDefault="00BC6F24">
      <w:pPr>
        <w:rPr>
          <w:rFonts w:ascii="Calibri Light" w:hAnsi="Calibri Light" w:cs="Calibri Light"/>
          <w:color w:val="auto"/>
        </w:rPr>
      </w:pPr>
      <w:r>
        <w:rPr>
          <w:rFonts w:ascii="Calibri Light" w:hAnsi="Calibri Light" w:cs="Calibri Light"/>
          <w:color w:val="auto"/>
        </w:rPr>
        <w:br w:type="page"/>
      </w:r>
    </w:p>
    <w:p w14:paraId="320763AD" w14:textId="1455DFB3" w:rsidR="00BC6F24" w:rsidRPr="00BC6F24" w:rsidRDefault="00BC6F24" w:rsidP="00BC6F24">
      <w:pPr>
        <w:pStyle w:val="Kop2"/>
      </w:pPr>
      <w:bookmarkStart w:id="1" w:name="_Toc207284438"/>
      <w:r w:rsidRPr="00BC6F24">
        <w:lastRenderedPageBreak/>
        <w:t>2.</w:t>
      </w:r>
      <w:r w:rsidRPr="00BC6F24">
        <w:tab/>
        <w:t>Wat is sponsoring?</w:t>
      </w:r>
      <w:bookmarkEnd w:id="1"/>
      <w:r w:rsidRPr="00BC6F24">
        <w:t xml:space="preserve"> </w:t>
      </w:r>
    </w:p>
    <w:p w14:paraId="517F4661" w14:textId="15E467E1"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De definitie die in het convenant is opgenomen, luidt: </w:t>
      </w:r>
      <w:r w:rsidR="007379DC">
        <w:rPr>
          <w:rFonts w:ascii="Calibri Light" w:hAnsi="Calibri Light" w:cs="Calibri Light"/>
          <w:color w:val="auto"/>
        </w:rPr>
        <w:br/>
      </w:r>
      <w:r w:rsidR="007379DC" w:rsidRPr="007379DC">
        <w:rPr>
          <w:rFonts w:ascii="Calibri Light" w:hAnsi="Calibri Light" w:cs="Calibri Light"/>
          <w:color w:val="auto"/>
        </w:rPr>
        <w:t xml:space="preserve">Er is sprake van sponsoring als een school in ruil voor een geldelijke of materiële bijdrage, of vrijstelling van een (een deel) van de bijdrage, een tegenprestatie op zich neemt waar leerlingen mee </w:t>
      </w:r>
      <w:r w:rsidR="007379DC" w:rsidRPr="00BC6F24">
        <w:rPr>
          <w:rFonts w:ascii="Calibri Light" w:hAnsi="Calibri Light" w:cs="Calibri Light"/>
          <w:i/>
          <w:iCs/>
          <w:color w:val="auto"/>
        </w:rPr>
        <w:t>(bijvoorbeeld binnen de schooltijden, het overblijven daaronder begrepen of naschoolse activiteiten die onder verantwoordelijkheid van de school worden georganiseerd)</w:t>
      </w:r>
      <w:r w:rsidR="007379DC">
        <w:rPr>
          <w:rFonts w:ascii="Calibri Light" w:hAnsi="Calibri Light" w:cs="Calibri Light"/>
          <w:i/>
          <w:iCs/>
          <w:color w:val="auto"/>
        </w:rPr>
        <w:t xml:space="preserve"> </w:t>
      </w:r>
      <w:r w:rsidR="007379DC" w:rsidRPr="007379DC">
        <w:rPr>
          <w:rFonts w:ascii="Calibri Light" w:hAnsi="Calibri Light" w:cs="Calibri Light"/>
          <w:color w:val="auto"/>
        </w:rPr>
        <w:t>te maken krijgen. Met de hiervoor bedoelde ‘bijdrage’ wordt een bijdrage bedoeld die niet is gebaseerd op de onderwijswetgeving.</w:t>
      </w:r>
    </w:p>
    <w:p w14:paraId="17B87A6C" w14:textId="2B10F05D" w:rsidR="007379DC" w:rsidRPr="00A43544" w:rsidRDefault="007379DC" w:rsidP="00BC6F24">
      <w:pPr>
        <w:rPr>
          <w:rFonts w:ascii="Calibri Light" w:hAnsi="Calibri Light" w:cs="Calibri Light"/>
          <w:color w:val="auto"/>
        </w:rPr>
      </w:pPr>
      <w:r w:rsidRPr="00A43544">
        <w:rPr>
          <w:rFonts w:ascii="Calibri Light" w:hAnsi="Calibri Light" w:cs="Calibri Light"/>
          <w:color w:val="auto"/>
        </w:rPr>
        <w:t>Het kan bijvoorbeeld gaan om een geldelijke bijdrage voor een product of dienst. De sponsor kan ook producten of activiteiten leveren, zoals computers of een uitstapje naar een museum. Ook kan het gaan om aanpassingen aan het gebouw of schoolplein, zoals het leveren van een klimtoestel</w:t>
      </w:r>
      <w:r w:rsidR="00A43544">
        <w:rPr>
          <w:rFonts w:ascii="Calibri Light" w:hAnsi="Calibri Light" w:cs="Calibri Light"/>
          <w:color w:val="auto"/>
        </w:rPr>
        <w:t>, e</w:t>
      </w:r>
      <w:r w:rsidR="00A43544" w:rsidRPr="00A43544">
        <w:rPr>
          <w:rFonts w:ascii="Calibri Light" w:hAnsi="Calibri Light" w:cs="Calibri Light"/>
          <w:color w:val="auto"/>
        </w:rPr>
        <w:t>en traktatie op de sportdag</w:t>
      </w:r>
      <w:r w:rsidR="00A43544">
        <w:rPr>
          <w:rFonts w:ascii="Calibri Light" w:hAnsi="Calibri Light" w:cs="Calibri Light"/>
          <w:color w:val="auto"/>
        </w:rPr>
        <w:t>, korting op bijlessen</w:t>
      </w:r>
      <w:r w:rsidR="00A43544">
        <w:rPr>
          <w:rFonts w:ascii="Calibri Light" w:hAnsi="Calibri Light" w:cs="Calibri Light"/>
          <w:color w:val="auto"/>
          <w:vertAlign w:val="superscript"/>
        </w:rPr>
        <w:t>1</w:t>
      </w:r>
      <w:r w:rsidR="00A43544">
        <w:rPr>
          <w:rFonts w:ascii="Calibri Light" w:hAnsi="Calibri Light" w:cs="Calibri Light"/>
          <w:color w:val="auto"/>
        </w:rPr>
        <w:t xml:space="preserve"> of aanschaf van computers of andere IT-middelen.</w:t>
      </w:r>
    </w:p>
    <w:p w14:paraId="01A20BEF" w14:textId="1C16CC28" w:rsidR="00A43544" w:rsidRDefault="00BC6F24" w:rsidP="00BC6F24">
      <w:pPr>
        <w:rPr>
          <w:rFonts w:ascii="Calibri Light" w:hAnsi="Calibri Light" w:cs="Calibri Light"/>
          <w:color w:val="auto"/>
        </w:rPr>
      </w:pPr>
      <w:r w:rsidRPr="00BC6F24">
        <w:rPr>
          <w:rFonts w:ascii="Calibri Light" w:hAnsi="Calibri Light" w:cs="Calibri Light"/>
          <w:color w:val="auto"/>
        </w:rPr>
        <w:t xml:space="preserve">Bij sponsoring geeft een sponsor dus geld, goederen of diensten aan een school in ruil voor een tegenprestatie. Als tegenprestatie </w:t>
      </w:r>
      <w:r w:rsidR="00A43544">
        <w:rPr>
          <w:rFonts w:ascii="Calibri Light" w:hAnsi="Calibri Light" w:cs="Calibri Light"/>
          <w:color w:val="auto"/>
        </w:rPr>
        <w:t>v</w:t>
      </w:r>
      <w:r w:rsidRPr="00BC6F24">
        <w:rPr>
          <w:rFonts w:ascii="Calibri Light" w:hAnsi="Calibri Light" w:cs="Calibri Light"/>
          <w:color w:val="auto"/>
        </w:rPr>
        <w:t>an de school</w:t>
      </w:r>
      <w:r w:rsidR="00A43544">
        <w:rPr>
          <w:rFonts w:ascii="Calibri Light" w:hAnsi="Calibri Light" w:cs="Calibri Light"/>
          <w:color w:val="auto"/>
        </w:rPr>
        <w:t>, kan de sponsor bijvoorbeeld vragen om:</w:t>
      </w:r>
    </w:p>
    <w:p w14:paraId="13F8620F" w14:textId="4A131431" w:rsidR="00A43544" w:rsidRDefault="00A43544" w:rsidP="00A43544">
      <w:pPr>
        <w:pStyle w:val="Lijstalinea"/>
        <w:numPr>
          <w:ilvl w:val="0"/>
          <w:numId w:val="1"/>
        </w:numPr>
        <w:rPr>
          <w:rFonts w:ascii="Calibri Light" w:hAnsi="Calibri Light" w:cs="Calibri Light"/>
          <w:color w:val="auto"/>
        </w:rPr>
      </w:pPr>
      <w:r w:rsidRPr="00A43544">
        <w:rPr>
          <w:rFonts w:ascii="Calibri Light" w:hAnsi="Calibri Light" w:cs="Calibri Light"/>
          <w:color w:val="auto"/>
        </w:rPr>
        <w:t xml:space="preserve">Vermelding van een boodschap van de sponsor, in de school of in </w:t>
      </w:r>
      <w:proofErr w:type="spellStart"/>
      <w:r w:rsidRPr="00A43544">
        <w:rPr>
          <w:rFonts w:ascii="Calibri Light" w:hAnsi="Calibri Light" w:cs="Calibri Light"/>
          <w:color w:val="auto"/>
        </w:rPr>
        <w:t>communicatie</w:t>
      </w:r>
      <w:r>
        <w:rPr>
          <w:rFonts w:ascii="Calibri Light" w:hAnsi="Calibri Light" w:cs="Calibri Light"/>
          <w:color w:val="auto"/>
        </w:rPr>
        <w:t>-</w:t>
      </w:r>
      <w:r w:rsidRPr="00A43544">
        <w:rPr>
          <w:rFonts w:ascii="Calibri Light" w:hAnsi="Calibri Light" w:cs="Calibri Light"/>
          <w:color w:val="auto"/>
        </w:rPr>
        <w:t>middelen</w:t>
      </w:r>
      <w:proofErr w:type="spellEnd"/>
      <w:r w:rsidRPr="00A43544">
        <w:rPr>
          <w:rFonts w:ascii="Calibri Light" w:hAnsi="Calibri Light" w:cs="Calibri Light"/>
          <w:color w:val="auto"/>
        </w:rPr>
        <w:t xml:space="preserve"> als de nieuwsbrief </w:t>
      </w:r>
    </w:p>
    <w:p w14:paraId="1A4A469A" w14:textId="19523F58" w:rsidR="00A43544" w:rsidRDefault="00A43544" w:rsidP="00A43544">
      <w:pPr>
        <w:pStyle w:val="Lijstalinea"/>
        <w:numPr>
          <w:ilvl w:val="0"/>
          <w:numId w:val="1"/>
        </w:numPr>
        <w:rPr>
          <w:rFonts w:ascii="Calibri Light" w:hAnsi="Calibri Light" w:cs="Calibri Light"/>
          <w:color w:val="auto"/>
        </w:rPr>
      </w:pPr>
      <w:r w:rsidRPr="00A43544">
        <w:rPr>
          <w:rFonts w:ascii="Calibri Light" w:hAnsi="Calibri Light" w:cs="Calibri Light"/>
          <w:color w:val="auto"/>
        </w:rPr>
        <w:t>Het gebruik van lesmateriaal van de sponsor</w:t>
      </w:r>
    </w:p>
    <w:p w14:paraId="021D4989" w14:textId="6550E077" w:rsidR="00A43544" w:rsidRDefault="00A43544" w:rsidP="00A43544">
      <w:pPr>
        <w:pStyle w:val="Lijstalinea"/>
        <w:numPr>
          <w:ilvl w:val="0"/>
          <w:numId w:val="1"/>
        </w:numPr>
        <w:rPr>
          <w:rFonts w:ascii="Calibri Light" w:hAnsi="Calibri Light" w:cs="Calibri Light"/>
          <w:color w:val="auto"/>
        </w:rPr>
      </w:pPr>
      <w:r w:rsidRPr="00A43544">
        <w:rPr>
          <w:rFonts w:ascii="Calibri Light" w:hAnsi="Calibri Light" w:cs="Calibri Light"/>
          <w:color w:val="auto"/>
        </w:rPr>
        <w:t>Reclame maken voor de sponsor</w:t>
      </w:r>
    </w:p>
    <w:p w14:paraId="1EA77390" w14:textId="6798B0FC" w:rsidR="00A43544" w:rsidRDefault="00A43544" w:rsidP="00A43544">
      <w:pPr>
        <w:pStyle w:val="Lijstalinea"/>
        <w:numPr>
          <w:ilvl w:val="0"/>
          <w:numId w:val="1"/>
        </w:numPr>
        <w:rPr>
          <w:rFonts w:ascii="Calibri Light" w:hAnsi="Calibri Light" w:cs="Calibri Light"/>
          <w:color w:val="auto"/>
        </w:rPr>
      </w:pPr>
      <w:r w:rsidRPr="00A43544">
        <w:rPr>
          <w:rFonts w:ascii="Calibri Light" w:hAnsi="Calibri Light" w:cs="Calibri Light"/>
          <w:color w:val="auto"/>
        </w:rPr>
        <w:t>Het gebruik van ruimtes in het schoolgebouw</w:t>
      </w:r>
    </w:p>
    <w:p w14:paraId="3483EDD4" w14:textId="67CA9F97" w:rsidR="00A43544" w:rsidRDefault="00A43544" w:rsidP="00A43544">
      <w:pPr>
        <w:pStyle w:val="Lijstalinea"/>
        <w:numPr>
          <w:ilvl w:val="0"/>
          <w:numId w:val="1"/>
        </w:numPr>
        <w:rPr>
          <w:rFonts w:ascii="Calibri Light" w:hAnsi="Calibri Light" w:cs="Calibri Light"/>
          <w:color w:val="auto"/>
        </w:rPr>
      </w:pPr>
      <w:r w:rsidRPr="00A43544">
        <w:rPr>
          <w:rFonts w:ascii="Calibri Light" w:hAnsi="Calibri Light" w:cs="Calibri Light"/>
          <w:color w:val="auto"/>
        </w:rPr>
        <w:t>Het leveren van data aan een leverancier van (digitale) leermiddelen</w:t>
      </w:r>
    </w:p>
    <w:p w14:paraId="020994D8" w14:textId="0A9C4B4C" w:rsidR="00BC6F24" w:rsidRPr="00BC6F24" w:rsidRDefault="00BC6F24" w:rsidP="00BC6F24">
      <w:pPr>
        <w:rPr>
          <w:rFonts w:ascii="Calibri Light" w:hAnsi="Calibri Light" w:cs="Calibri Light"/>
          <w:color w:val="auto"/>
        </w:rPr>
      </w:pPr>
      <w:r w:rsidRPr="00A43544">
        <w:rPr>
          <w:rFonts w:ascii="Calibri Light" w:hAnsi="Calibri Light" w:cs="Calibri Light"/>
          <w:color w:val="auto"/>
        </w:rPr>
        <w:t xml:space="preserve">Zonder tegenprestatie is er geen sprake van sponsoring, maar van een gift. </w:t>
      </w:r>
      <w:r w:rsidRPr="00BC6F24">
        <w:rPr>
          <w:rFonts w:ascii="Calibri Light" w:hAnsi="Calibri Light" w:cs="Calibri Light"/>
          <w:color w:val="auto"/>
        </w:rPr>
        <w:t xml:space="preserve">Schenkingen vallen dus niet onder het begrip sponsoring. Zonder tegenprestatie is er geen sprake van sponsoring, maar van een donatie. </w:t>
      </w:r>
    </w:p>
    <w:p w14:paraId="4477A439" w14:textId="6B81EBEE"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Tevens moet voor iedere betrokkene duidelijk en helder zijn dat er sprake is van sponsoring. </w:t>
      </w:r>
    </w:p>
    <w:p w14:paraId="79B2F3F7" w14:textId="77777777" w:rsidR="00CA00B4" w:rsidRDefault="00CA00B4">
      <w:pPr>
        <w:rPr>
          <w:rFonts w:ascii="Calibri Light" w:hAnsi="Calibri Light" w:cs="Calibri Light"/>
          <w:color w:val="auto"/>
        </w:rPr>
      </w:pPr>
    </w:p>
    <w:p w14:paraId="398F69C7" w14:textId="77777777" w:rsidR="00CA00B4" w:rsidRDefault="00CA00B4">
      <w:pPr>
        <w:rPr>
          <w:rFonts w:ascii="Calibri Light" w:hAnsi="Calibri Light" w:cs="Calibri Light"/>
          <w:color w:val="auto"/>
        </w:rPr>
      </w:pPr>
    </w:p>
    <w:p w14:paraId="36786B33" w14:textId="77777777" w:rsidR="00CA00B4" w:rsidRDefault="00CA00B4">
      <w:pPr>
        <w:rPr>
          <w:rFonts w:ascii="Calibri Light" w:hAnsi="Calibri Light" w:cs="Calibri Light"/>
          <w:color w:val="auto"/>
        </w:rPr>
      </w:pPr>
    </w:p>
    <w:p w14:paraId="60ACE4E2" w14:textId="77777777" w:rsidR="00CA00B4" w:rsidRDefault="00CA00B4">
      <w:pPr>
        <w:rPr>
          <w:rFonts w:ascii="Calibri Light" w:hAnsi="Calibri Light" w:cs="Calibri Light"/>
          <w:color w:val="auto"/>
        </w:rPr>
      </w:pPr>
    </w:p>
    <w:p w14:paraId="4EB60F8C" w14:textId="77777777" w:rsidR="00CA00B4" w:rsidRDefault="00CA00B4">
      <w:pPr>
        <w:rPr>
          <w:rFonts w:ascii="Calibri Light" w:hAnsi="Calibri Light" w:cs="Calibri Light"/>
          <w:color w:val="auto"/>
        </w:rPr>
      </w:pPr>
    </w:p>
    <w:p w14:paraId="6327ED1C" w14:textId="77777777" w:rsidR="00CA00B4" w:rsidRDefault="00CA00B4">
      <w:pPr>
        <w:rPr>
          <w:rFonts w:ascii="Calibri Light" w:hAnsi="Calibri Light" w:cs="Calibri Light"/>
          <w:color w:val="auto"/>
        </w:rPr>
      </w:pPr>
    </w:p>
    <w:p w14:paraId="738AE79C" w14:textId="54C85EA0" w:rsidR="00CA00B4" w:rsidRDefault="00CA00B4">
      <w:pPr>
        <w:rPr>
          <w:rFonts w:ascii="Calibri Light" w:hAnsi="Calibri Light" w:cs="Calibri Light"/>
          <w:color w:val="auto"/>
        </w:rPr>
      </w:pPr>
      <w:r w:rsidRPr="00CA00B4">
        <w:rPr>
          <w:rFonts w:ascii="Calibri Light" w:hAnsi="Calibri Light" w:cs="Calibri Light"/>
          <w:i/>
          <w:iCs/>
          <w:color w:val="auto"/>
          <w:vertAlign w:val="subscript"/>
        </w:rPr>
        <w:t>1 De ondertekenaars van dit convenant roepen de scholen op om bijlessen in het kader van sponsoring bereikbaar te laten zijn voor alle leerlingen binnen de school (en het ook te laten plaatsvinden binnen de school). Ze vragen scholen terughoudend te zijn om in zee te gaan met commerciële partijen die aanvullend onderwijs bieden die, in financieel opzicht, niet voor alle leerlingen bereikbaar is.</w:t>
      </w:r>
    </w:p>
    <w:p w14:paraId="48CECA19" w14:textId="1C0C2B9B" w:rsidR="00BC6F24" w:rsidRPr="00BC6F24" w:rsidRDefault="00BC6F24" w:rsidP="00BC6F24">
      <w:pPr>
        <w:pStyle w:val="Kop2"/>
      </w:pPr>
      <w:bookmarkStart w:id="2" w:name="_Toc207284439"/>
      <w:r w:rsidRPr="00BC6F24">
        <w:lastRenderedPageBreak/>
        <w:t>3.</w:t>
      </w:r>
      <w:r w:rsidRPr="00BC6F24">
        <w:tab/>
        <w:t>Waarom sponsoring?</w:t>
      </w:r>
      <w:bookmarkEnd w:id="2"/>
      <w:r w:rsidRPr="00BC6F24">
        <w:t xml:space="preserve"> </w:t>
      </w:r>
    </w:p>
    <w:p w14:paraId="74626917" w14:textId="671999FE"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Bedrijven kunnen bijdragen aan goed onderwijs, bijvoorbeeld door het bieden van stageplekken. Een bedrijf kan een school ook sponsoren. Dit betekent dat de school geld of goederen krijgt van de sponsor. In ruil daarvoor levert de school een tegenprestatie, zoals een naamsvermelding in de nieuwsbrief of een spandoek bij de sportdag. </w:t>
      </w:r>
    </w:p>
    <w:p w14:paraId="3FA06868" w14:textId="6F2086A4"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Als scholen bijdragen van sponsors aan willen nemen, moet dat zorgvuldig gebeuren. Het</w:t>
      </w:r>
      <w:r>
        <w:rPr>
          <w:rFonts w:ascii="Calibri Light" w:hAnsi="Calibri Light" w:cs="Calibri Light"/>
          <w:color w:val="auto"/>
        </w:rPr>
        <w:t xml:space="preserve"> management van de deelschool op van de scholengroep </w:t>
      </w:r>
      <w:r w:rsidRPr="00BC6F24">
        <w:rPr>
          <w:rFonts w:ascii="Calibri Light" w:hAnsi="Calibri Light" w:cs="Calibri Light"/>
          <w:color w:val="auto"/>
        </w:rPr>
        <w:t xml:space="preserve">moet hierover beslissen met voorafgaande instemming van de </w:t>
      </w:r>
      <w:r>
        <w:rPr>
          <w:rFonts w:ascii="Calibri Light" w:hAnsi="Calibri Light" w:cs="Calibri Light"/>
          <w:color w:val="auto"/>
        </w:rPr>
        <w:t>LMO/</w:t>
      </w:r>
      <w:r w:rsidRPr="00BC6F24">
        <w:rPr>
          <w:rFonts w:ascii="Calibri Light" w:hAnsi="Calibri Light" w:cs="Calibri Light"/>
          <w:color w:val="auto"/>
        </w:rPr>
        <w:t xml:space="preserve">MR. </w:t>
      </w:r>
    </w:p>
    <w:p w14:paraId="07D226B1" w14:textId="47ED98B3" w:rsidR="00BC6F24" w:rsidRPr="00BC6F24" w:rsidRDefault="00BC6F24" w:rsidP="00BC6F24">
      <w:pPr>
        <w:rPr>
          <w:rFonts w:ascii="Calibri Light" w:hAnsi="Calibri Light" w:cs="Calibri Light"/>
          <w:color w:val="auto"/>
        </w:rPr>
      </w:pPr>
      <w:r>
        <w:rPr>
          <w:rFonts w:ascii="Calibri Light" w:hAnsi="Calibri Light" w:cs="Calibri Light"/>
          <w:color w:val="auto"/>
        </w:rPr>
        <w:t>OMO Scholengroep De Langstraat</w:t>
      </w:r>
      <w:r w:rsidRPr="00BC6F24">
        <w:rPr>
          <w:rFonts w:ascii="Calibri Light" w:hAnsi="Calibri Light" w:cs="Calibri Light"/>
          <w:color w:val="auto"/>
        </w:rPr>
        <w:t xml:space="preserve"> zou kunnen kiezen voor sponsoring daar waar sprake is van goede contacten met het bedrijfsleven en sponsoring leidt tot kwaliteitsverbetering van het onderwijs. Deze kwaliteitsverbetering zal per project bepaald worden. </w:t>
      </w:r>
    </w:p>
    <w:p w14:paraId="1B6ABBE2" w14:textId="7F8BD616"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ab/>
        <w:t xml:space="preserve"> </w:t>
      </w:r>
    </w:p>
    <w:p w14:paraId="268DAE34" w14:textId="77777777" w:rsidR="00BC6F24" w:rsidRDefault="00BC6F24">
      <w:pPr>
        <w:rPr>
          <w:rFonts w:ascii="Calibri Light" w:hAnsi="Calibri Light" w:cs="Calibri Light"/>
          <w:color w:val="auto"/>
        </w:rPr>
      </w:pPr>
      <w:r>
        <w:rPr>
          <w:rFonts w:ascii="Calibri Light" w:hAnsi="Calibri Light" w:cs="Calibri Light"/>
          <w:color w:val="auto"/>
        </w:rPr>
        <w:br w:type="page"/>
      </w:r>
    </w:p>
    <w:p w14:paraId="68B68F43" w14:textId="0107E29F" w:rsidR="00BC6F24" w:rsidRPr="00BC6F24" w:rsidRDefault="00BC6F24" w:rsidP="00BC6F24">
      <w:pPr>
        <w:pStyle w:val="Kop2"/>
      </w:pPr>
      <w:bookmarkStart w:id="3" w:name="_Toc207284440"/>
      <w:r w:rsidRPr="00BC6F24">
        <w:lastRenderedPageBreak/>
        <w:t>4.</w:t>
      </w:r>
      <w:r w:rsidRPr="00BC6F24">
        <w:tab/>
        <w:t>Wat mag sponsoring wel en niet?</w:t>
      </w:r>
      <w:bookmarkEnd w:id="3"/>
      <w:r w:rsidRPr="00BC6F24">
        <w:t xml:space="preserve"> </w:t>
      </w:r>
    </w:p>
    <w:p w14:paraId="669AC63B" w14:textId="1FEB6FB0" w:rsidR="00BC6F24" w:rsidRPr="00BC6F24" w:rsidRDefault="00BC6F24" w:rsidP="00BC6F24">
      <w:pPr>
        <w:rPr>
          <w:rFonts w:ascii="Calibri Light" w:hAnsi="Calibri Light" w:cs="Calibri Light"/>
          <w:color w:val="auto"/>
        </w:rPr>
      </w:pPr>
      <w:r>
        <w:rPr>
          <w:rFonts w:ascii="Calibri Light" w:hAnsi="Calibri Light" w:cs="Calibri Light"/>
          <w:color w:val="auto"/>
        </w:rPr>
        <w:t>V</w:t>
      </w:r>
      <w:r w:rsidRPr="00BC6F24">
        <w:rPr>
          <w:rFonts w:ascii="Calibri Light" w:hAnsi="Calibri Light" w:cs="Calibri Light"/>
          <w:color w:val="auto"/>
        </w:rPr>
        <w:t xml:space="preserve">oor </w:t>
      </w:r>
      <w:r>
        <w:rPr>
          <w:rFonts w:ascii="Calibri Light" w:hAnsi="Calibri Light" w:cs="Calibri Light"/>
          <w:color w:val="auto"/>
        </w:rPr>
        <w:t>OMO Scholengroep De Langstraat</w:t>
      </w:r>
      <w:r w:rsidRPr="00BC6F24">
        <w:rPr>
          <w:rFonts w:ascii="Calibri Light" w:hAnsi="Calibri Light" w:cs="Calibri Light"/>
          <w:color w:val="auto"/>
        </w:rPr>
        <w:t xml:space="preserve"> gelden de volgende uitgangspunten bij sponsoring: </w:t>
      </w:r>
    </w:p>
    <w:p w14:paraId="3BA0E7AF" w14:textId="5215D15A" w:rsidR="00BC6F24" w:rsidRPr="00BC6F24" w:rsidRDefault="00BC6F24" w:rsidP="00BC6F24">
      <w:pPr>
        <w:ind w:left="708" w:hanging="708"/>
        <w:rPr>
          <w:rFonts w:ascii="Calibri Light" w:hAnsi="Calibri Light" w:cs="Calibri Light"/>
          <w:color w:val="auto"/>
        </w:rPr>
      </w:pPr>
      <w:r w:rsidRPr="00BC6F24">
        <w:rPr>
          <w:rFonts w:ascii="Calibri Light" w:hAnsi="Calibri Light" w:cs="Calibri Light"/>
          <w:color w:val="auto"/>
        </w:rPr>
        <w:t>1.</w:t>
      </w:r>
      <w:r w:rsidRPr="00BC6F24">
        <w:rPr>
          <w:rFonts w:ascii="Calibri Light" w:hAnsi="Calibri Light" w:cs="Calibri Light"/>
          <w:color w:val="auto"/>
        </w:rPr>
        <w:tab/>
        <w:t xml:space="preserve">Sponsoring mag de grondslag, objectiviteit, de geloofwaardigheid, de </w:t>
      </w:r>
      <w:r>
        <w:rPr>
          <w:rFonts w:ascii="Calibri Light" w:hAnsi="Calibri Light" w:cs="Calibri Light"/>
          <w:color w:val="auto"/>
        </w:rPr>
        <w:br/>
      </w:r>
      <w:r w:rsidRPr="00BC6F24">
        <w:rPr>
          <w:rFonts w:ascii="Calibri Light" w:hAnsi="Calibri Light" w:cs="Calibri Light"/>
          <w:color w:val="auto"/>
        </w:rPr>
        <w:t xml:space="preserve">betrouwbaarheid en de onafhankelijkheid van het onderwijs, de school en allen die bij de school betrokken zijn, niet in gevaar brengen. </w:t>
      </w:r>
    </w:p>
    <w:p w14:paraId="3896CA7A" w14:textId="37EB82A5" w:rsidR="00BC6F24" w:rsidRPr="00BC6F24" w:rsidRDefault="00BC6F24" w:rsidP="00BC6F24">
      <w:pPr>
        <w:ind w:left="708" w:hanging="708"/>
        <w:rPr>
          <w:rFonts w:ascii="Calibri Light" w:hAnsi="Calibri Light" w:cs="Calibri Light"/>
          <w:color w:val="auto"/>
        </w:rPr>
      </w:pPr>
      <w:r w:rsidRPr="00BC6F24">
        <w:rPr>
          <w:rFonts w:ascii="Calibri Light" w:hAnsi="Calibri Light" w:cs="Calibri Light"/>
          <w:color w:val="auto"/>
        </w:rPr>
        <w:t>2.</w:t>
      </w:r>
      <w:r w:rsidRPr="00BC6F24">
        <w:rPr>
          <w:rFonts w:ascii="Calibri Light" w:hAnsi="Calibri Light" w:cs="Calibri Light"/>
          <w:color w:val="auto"/>
        </w:rPr>
        <w:tab/>
        <w:t xml:space="preserve">Sponsoring moet verenigbaar zijn met de pedagogische en onderwijskundige taak en </w:t>
      </w:r>
      <w:r>
        <w:rPr>
          <w:rFonts w:ascii="Calibri Light" w:hAnsi="Calibri Light" w:cs="Calibri Light"/>
          <w:color w:val="auto"/>
        </w:rPr>
        <w:br/>
      </w:r>
      <w:r w:rsidRPr="00BC6F24">
        <w:rPr>
          <w:rFonts w:ascii="Calibri Light" w:hAnsi="Calibri Light" w:cs="Calibri Light"/>
          <w:color w:val="auto"/>
        </w:rPr>
        <w:t xml:space="preserve">doelstelling van de school. </w:t>
      </w:r>
    </w:p>
    <w:p w14:paraId="09378A20" w14:textId="7F984AF6" w:rsidR="00BC6F24" w:rsidRPr="00BC6F24" w:rsidRDefault="00BC6F24" w:rsidP="00BC6F24">
      <w:pPr>
        <w:ind w:left="708" w:hanging="708"/>
        <w:rPr>
          <w:rFonts w:ascii="Calibri Light" w:hAnsi="Calibri Light" w:cs="Calibri Light"/>
          <w:color w:val="auto"/>
        </w:rPr>
      </w:pPr>
      <w:r w:rsidRPr="00BC6F24">
        <w:rPr>
          <w:rFonts w:ascii="Calibri Light" w:hAnsi="Calibri Light" w:cs="Calibri Light"/>
          <w:color w:val="auto"/>
        </w:rPr>
        <w:t>3.</w:t>
      </w:r>
      <w:r w:rsidRPr="00BC6F24">
        <w:rPr>
          <w:rFonts w:ascii="Calibri Light" w:hAnsi="Calibri Light" w:cs="Calibri Light"/>
          <w:color w:val="auto"/>
        </w:rPr>
        <w:tab/>
        <w:t xml:space="preserve">Sponsoring mag niet de onderwijsinhoud of de organisatie beïnvloeden, dan wel in </w:t>
      </w:r>
      <w:r>
        <w:rPr>
          <w:rFonts w:ascii="Calibri Light" w:hAnsi="Calibri Light" w:cs="Calibri Light"/>
          <w:color w:val="auto"/>
        </w:rPr>
        <w:br/>
      </w:r>
      <w:r w:rsidRPr="00BC6F24">
        <w:rPr>
          <w:rFonts w:ascii="Calibri Light" w:hAnsi="Calibri Light" w:cs="Calibri Light"/>
          <w:color w:val="auto"/>
        </w:rPr>
        <w:t xml:space="preserve">strijd zijn met het onderwijsaanbod en de kwalitatieve eisen die de school aan het onderwijs stelt. </w:t>
      </w:r>
    </w:p>
    <w:p w14:paraId="3DE866ED" w14:textId="5A380CB1" w:rsidR="00BC6F24" w:rsidRPr="00BC6F24" w:rsidRDefault="00BC6F24" w:rsidP="00BC6F24">
      <w:pPr>
        <w:ind w:left="708" w:hanging="708"/>
        <w:rPr>
          <w:rFonts w:ascii="Calibri Light" w:hAnsi="Calibri Light" w:cs="Calibri Light"/>
          <w:color w:val="auto"/>
        </w:rPr>
      </w:pPr>
      <w:r w:rsidRPr="00BC6F24">
        <w:rPr>
          <w:rFonts w:ascii="Calibri Light" w:hAnsi="Calibri Light" w:cs="Calibri Light"/>
          <w:color w:val="auto"/>
        </w:rPr>
        <w:t>4.</w:t>
      </w:r>
      <w:r w:rsidRPr="00BC6F24">
        <w:rPr>
          <w:rFonts w:ascii="Calibri Light" w:hAnsi="Calibri Light" w:cs="Calibri Light"/>
          <w:color w:val="auto"/>
        </w:rPr>
        <w:tab/>
        <w:t xml:space="preserve">Sponsoring mag niet het primaire proces op de school en de continuïteit van het </w:t>
      </w:r>
      <w:r>
        <w:rPr>
          <w:rFonts w:ascii="Calibri Light" w:hAnsi="Calibri Light" w:cs="Calibri Light"/>
          <w:color w:val="auto"/>
        </w:rPr>
        <w:br/>
      </w:r>
      <w:r w:rsidRPr="00BC6F24">
        <w:rPr>
          <w:rFonts w:ascii="Calibri Light" w:hAnsi="Calibri Light" w:cs="Calibri Light"/>
          <w:color w:val="auto"/>
        </w:rPr>
        <w:t xml:space="preserve">onderwijs in gevaar brengen of daarvan afhankelijk maken. </w:t>
      </w:r>
    </w:p>
    <w:p w14:paraId="7284A5CA" w14:textId="7AC2AB27" w:rsidR="00BC6F24" w:rsidRPr="00BC6F24" w:rsidRDefault="00BC6F24" w:rsidP="00BC6F24">
      <w:pPr>
        <w:ind w:left="708" w:hanging="708"/>
        <w:rPr>
          <w:rFonts w:ascii="Calibri Light" w:hAnsi="Calibri Light" w:cs="Calibri Light"/>
          <w:color w:val="auto"/>
        </w:rPr>
      </w:pPr>
      <w:r w:rsidRPr="00BC6F24">
        <w:rPr>
          <w:rFonts w:ascii="Calibri Light" w:hAnsi="Calibri Light" w:cs="Calibri Light"/>
          <w:color w:val="auto"/>
        </w:rPr>
        <w:t>5.</w:t>
      </w:r>
      <w:r w:rsidRPr="00BC6F24">
        <w:rPr>
          <w:rFonts w:ascii="Calibri Light" w:hAnsi="Calibri Light" w:cs="Calibri Light"/>
          <w:color w:val="auto"/>
        </w:rPr>
        <w:tab/>
        <w:t xml:space="preserve">Sponsoring mag niet leiden tot gedwongen afname van producten van de betreffende </w:t>
      </w:r>
      <w:r>
        <w:rPr>
          <w:rFonts w:ascii="Calibri Light" w:hAnsi="Calibri Light" w:cs="Calibri Light"/>
          <w:color w:val="auto"/>
        </w:rPr>
        <w:br/>
      </w:r>
      <w:r w:rsidRPr="00BC6F24">
        <w:rPr>
          <w:rFonts w:ascii="Calibri Light" w:hAnsi="Calibri Light" w:cs="Calibri Light"/>
          <w:color w:val="auto"/>
        </w:rPr>
        <w:t xml:space="preserve">sponsor of het afzien van aanschaf van producten van andere leveranciers. </w:t>
      </w:r>
    </w:p>
    <w:p w14:paraId="54DCDA9B" w14:textId="34191585" w:rsidR="00BC6F24" w:rsidRPr="00BC6F24" w:rsidRDefault="00BC6F24" w:rsidP="00BC6F24">
      <w:pPr>
        <w:ind w:left="708" w:hanging="708"/>
        <w:rPr>
          <w:rFonts w:ascii="Calibri Light" w:hAnsi="Calibri Light" w:cs="Calibri Light"/>
          <w:color w:val="auto"/>
        </w:rPr>
      </w:pPr>
      <w:r w:rsidRPr="00BC6F24">
        <w:rPr>
          <w:rFonts w:ascii="Calibri Light" w:hAnsi="Calibri Light" w:cs="Calibri Light"/>
          <w:color w:val="auto"/>
        </w:rPr>
        <w:t>6.</w:t>
      </w:r>
      <w:r w:rsidRPr="00BC6F24">
        <w:rPr>
          <w:rFonts w:ascii="Calibri Light" w:hAnsi="Calibri Light" w:cs="Calibri Light"/>
          <w:color w:val="auto"/>
        </w:rPr>
        <w:tab/>
        <w:t xml:space="preserve">In lesmateriaal en leermiddelen mag géén reclame voorkomen. Producten mogen wel </w:t>
      </w:r>
      <w:r>
        <w:rPr>
          <w:rFonts w:ascii="Calibri Light" w:hAnsi="Calibri Light" w:cs="Calibri Light"/>
          <w:color w:val="auto"/>
        </w:rPr>
        <w:br/>
      </w:r>
      <w:r w:rsidRPr="00BC6F24">
        <w:rPr>
          <w:rFonts w:ascii="Calibri Light" w:hAnsi="Calibri Light" w:cs="Calibri Light"/>
          <w:color w:val="auto"/>
        </w:rPr>
        <w:t>worden afgebeeld wanneer dat functioneel is en niet eenzijdig naar één merk wordt verwezen</w:t>
      </w:r>
      <w:r w:rsidR="00CA00B4">
        <w:rPr>
          <w:rFonts w:ascii="Calibri Light" w:hAnsi="Calibri Light" w:cs="Calibri Light"/>
          <w:color w:val="auto"/>
        </w:rPr>
        <w:t xml:space="preserve"> en er mag geen g</w:t>
      </w:r>
      <w:r w:rsidR="00CA00B4" w:rsidRPr="00CA00B4">
        <w:rPr>
          <w:rFonts w:ascii="Calibri Light" w:hAnsi="Calibri Light" w:cs="Calibri Light"/>
          <w:color w:val="auto"/>
        </w:rPr>
        <w:t>epersonaliseerde reclame in digitaal lesmateriaal</w:t>
      </w:r>
      <w:r w:rsidR="00CA00B4">
        <w:rPr>
          <w:rFonts w:ascii="Calibri Light" w:hAnsi="Calibri Light" w:cs="Calibri Light"/>
          <w:color w:val="auto"/>
        </w:rPr>
        <w:t xml:space="preserve"> voorkomen. </w:t>
      </w:r>
    </w:p>
    <w:p w14:paraId="287BBA96" w14:textId="11C7A424" w:rsidR="00BC6F24" w:rsidRPr="00BC6F24" w:rsidRDefault="00BC6F24" w:rsidP="00BC6F24">
      <w:pPr>
        <w:ind w:left="708" w:hanging="708"/>
        <w:rPr>
          <w:rFonts w:ascii="Calibri Light" w:hAnsi="Calibri Light" w:cs="Calibri Light"/>
          <w:color w:val="auto"/>
        </w:rPr>
      </w:pPr>
      <w:r w:rsidRPr="00BC6F24">
        <w:rPr>
          <w:rFonts w:ascii="Calibri Light" w:hAnsi="Calibri Light" w:cs="Calibri Light"/>
          <w:color w:val="auto"/>
        </w:rPr>
        <w:t>7.</w:t>
      </w:r>
      <w:r w:rsidRPr="00BC6F24">
        <w:rPr>
          <w:rFonts w:ascii="Calibri Light" w:hAnsi="Calibri Light" w:cs="Calibri Light"/>
          <w:color w:val="auto"/>
        </w:rPr>
        <w:tab/>
        <w:t xml:space="preserve">Sponsoring mag geen schade berokkenen aan de geestelijke of lichamelijke gesteldheid </w:t>
      </w:r>
      <w:r>
        <w:rPr>
          <w:rFonts w:ascii="Calibri Light" w:hAnsi="Calibri Light" w:cs="Calibri Light"/>
          <w:color w:val="auto"/>
        </w:rPr>
        <w:br/>
      </w:r>
      <w:r w:rsidRPr="00BC6F24">
        <w:rPr>
          <w:rFonts w:ascii="Calibri Light" w:hAnsi="Calibri Light" w:cs="Calibri Light"/>
          <w:color w:val="auto"/>
        </w:rPr>
        <w:t xml:space="preserve">en ontwikkeling van leerlingen. Sponsoring mag leerlingen niet verleiden tot een ongezonde levensstijl en/of gevaarlijke activiteiten. Dit om onder andere overgewicht en blessures te vermijden. Zowel de school als de sponsor zullen een gezonde leefstijl van leerlingen mogelijk, gemakkelijk en aantrekkelijk maken en bevorderen. </w:t>
      </w:r>
    </w:p>
    <w:p w14:paraId="1CB8BE3C" w14:textId="58CD5617"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8.</w:t>
      </w:r>
      <w:r w:rsidRPr="00BC6F24">
        <w:rPr>
          <w:rFonts w:ascii="Calibri Light" w:hAnsi="Calibri Light" w:cs="Calibri Light"/>
          <w:color w:val="auto"/>
        </w:rPr>
        <w:tab/>
        <w:t xml:space="preserve">Sponsoring mag geen voordeel trekken uit onkunde of goedgelovigheid van leerlingen. </w:t>
      </w:r>
    </w:p>
    <w:p w14:paraId="5FC8109F" w14:textId="7269108D" w:rsidR="00BC6F24" w:rsidRPr="00BC6F24" w:rsidRDefault="00BC6F24" w:rsidP="00BC6F24">
      <w:pPr>
        <w:ind w:left="708" w:hanging="708"/>
        <w:rPr>
          <w:rFonts w:ascii="Calibri Light" w:hAnsi="Calibri Light" w:cs="Calibri Light"/>
          <w:color w:val="auto"/>
        </w:rPr>
      </w:pPr>
      <w:r w:rsidRPr="00BC6F24">
        <w:rPr>
          <w:rFonts w:ascii="Calibri Light" w:hAnsi="Calibri Light" w:cs="Calibri Light"/>
          <w:color w:val="auto"/>
        </w:rPr>
        <w:t>9.</w:t>
      </w:r>
      <w:r w:rsidRPr="00BC6F24">
        <w:rPr>
          <w:rFonts w:ascii="Calibri Light" w:hAnsi="Calibri Light" w:cs="Calibri Light"/>
          <w:color w:val="auto"/>
        </w:rPr>
        <w:tab/>
        <w:t xml:space="preserve">Sponsoring mag leerlingen niet aanmoedigen om hun ouders over te halen om </w:t>
      </w:r>
      <w:r>
        <w:rPr>
          <w:rFonts w:ascii="Calibri Light" w:hAnsi="Calibri Light" w:cs="Calibri Light"/>
          <w:color w:val="auto"/>
        </w:rPr>
        <w:br/>
      </w:r>
      <w:r w:rsidRPr="00BC6F24">
        <w:rPr>
          <w:rFonts w:ascii="Calibri Light" w:hAnsi="Calibri Light" w:cs="Calibri Light"/>
          <w:color w:val="auto"/>
        </w:rPr>
        <w:t xml:space="preserve">producten of diensten van de sponsor af te nemen. </w:t>
      </w:r>
    </w:p>
    <w:p w14:paraId="45CC17C8" w14:textId="7BB2D164" w:rsidR="00BC6F24" w:rsidRPr="00BC6F24" w:rsidRDefault="00BC6F24" w:rsidP="00BC6F24">
      <w:pPr>
        <w:ind w:left="708" w:hanging="708"/>
        <w:rPr>
          <w:rFonts w:ascii="Calibri Light" w:hAnsi="Calibri Light" w:cs="Calibri Light"/>
          <w:color w:val="auto"/>
        </w:rPr>
      </w:pPr>
      <w:r w:rsidRPr="00BC6F24">
        <w:rPr>
          <w:rFonts w:ascii="Calibri Light" w:hAnsi="Calibri Light" w:cs="Calibri Light"/>
          <w:color w:val="auto"/>
        </w:rPr>
        <w:t>10.</w:t>
      </w:r>
      <w:r w:rsidRPr="00BC6F24">
        <w:rPr>
          <w:rFonts w:ascii="Calibri Light" w:hAnsi="Calibri Light" w:cs="Calibri Light"/>
          <w:color w:val="auto"/>
        </w:rPr>
        <w:tab/>
        <w:t xml:space="preserve">Sponsoring mag niet strijdig zijn met de goede smaak en het fatsoen. Sponsoring en/of </w:t>
      </w:r>
      <w:r>
        <w:rPr>
          <w:rFonts w:ascii="Calibri Light" w:hAnsi="Calibri Light" w:cs="Calibri Light"/>
          <w:color w:val="auto"/>
        </w:rPr>
        <w:br/>
      </w:r>
      <w:r w:rsidRPr="00BC6F24">
        <w:rPr>
          <w:rFonts w:ascii="Calibri Light" w:hAnsi="Calibri Light" w:cs="Calibri Light"/>
          <w:color w:val="auto"/>
        </w:rPr>
        <w:t xml:space="preserve">reclame mag niet discriminerend of </w:t>
      </w:r>
      <w:proofErr w:type="spellStart"/>
      <w:r w:rsidRPr="00BC6F24">
        <w:rPr>
          <w:rFonts w:ascii="Calibri Light" w:hAnsi="Calibri Light" w:cs="Calibri Light"/>
          <w:color w:val="auto"/>
        </w:rPr>
        <w:t>anti-godsdienstig</w:t>
      </w:r>
      <w:proofErr w:type="spellEnd"/>
      <w:r w:rsidRPr="00BC6F24">
        <w:rPr>
          <w:rFonts w:ascii="Calibri Light" w:hAnsi="Calibri Light" w:cs="Calibri Light"/>
          <w:color w:val="auto"/>
        </w:rPr>
        <w:t xml:space="preserve"> zijn. </w:t>
      </w:r>
    </w:p>
    <w:p w14:paraId="41B93E6E" w14:textId="08A57907"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11.</w:t>
      </w:r>
      <w:r w:rsidRPr="00BC6F24">
        <w:rPr>
          <w:rFonts w:ascii="Calibri Light" w:hAnsi="Calibri Light" w:cs="Calibri Light"/>
          <w:color w:val="auto"/>
        </w:rPr>
        <w:tab/>
        <w:t>Sponsoring behoeft de voorafgaande instemming van</w:t>
      </w:r>
      <w:r>
        <w:rPr>
          <w:rFonts w:ascii="Calibri Light" w:hAnsi="Calibri Light" w:cs="Calibri Light"/>
          <w:color w:val="auto"/>
        </w:rPr>
        <w:t xml:space="preserve"> de</w:t>
      </w:r>
      <w:r w:rsidRPr="00BC6F24">
        <w:rPr>
          <w:rFonts w:ascii="Calibri Light" w:hAnsi="Calibri Light" w:cs="Calibri Light"/>
          <w:color w:val="auto"/>
        </w:rPr>
        <w:t xml:space="preserve"> MR</w:t>
      </w:r>
      <w:r>
        <w:rPr>
          <w:rFonts w:ascii="Calibri Light" w:hAnsi="Calibri Light" w:cs="Calibri Light"/>
          <w:color w:val="auto"/>
        </w:rPr>
        <w:t xml:space="preserve"> en/of LMO</w:t>
      </w:r>
      <w:r w:rsidRPr="00BC6F24">
        <w:rPr>
          <w:rFonts w:ascii="Calibri Light" w:hAnsi="Calibri Light" w:cs="Calibri Light"/>
          <w:color w:val="auto"/>
        </w:rPr>
        <w:t xml:space="preserve">. </w:t>
      </w:r>
    </w:p>
    <w:p w14:paraId="7A9CD594" w14:textId="77777777"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 </w:t>
      </w:r>
    </w:p>
    <w:p w14:paraId="6DBA83E0" w14:textId="77777777"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 </w:t>
      </w:r>
    </w:p>
    <w:p w14:paraId="196F5CCD" w14:textId="77777777" w:rsidR="00BC6F24" w:rsidRDefault="00BC6F24" w:rsidP="00BC6F24">
      <w:pPr>
        <w:rPr>
          <w:rFonts w:ascii="Calibri Light" w:hAnsi="Calibri Light" w:cs="Calibri Light"/>
          <w:color w:val="auto"/>
        </w:rPr>
      </w:pPr>
      <w:r>
        <w:rPr>
          <w:rFonts w:ascii="Calibri Light" w:hAnsi="Calibri Light" w:cs="Calibri Light"/>
          <w:color w:val="auto"/>
        </w:rPr>
        <w:br/>
      </w:r>
    </w:p>
    <w:p w14:paraId="41A13B04" w14:textId="77777777" w:rsidR="00BC6F24" w:rsidRDefault="00BC6F24">
      <w:pPr>
        <w:rPr>
          <w:rFonts w:ascii="Calibri Light" w:hAnsi="Calibri Light" w:cs="Calibri Light"/>
          <w:color w:val="auto"/>
        </w:rPr>
      </w:pPr>
      <w:r>
        <w:rPr>
          <w:rFonts w:ascii="Calibri Light" w:hAnsi="Calibri Light" w:cs="Calibri Light"/>
          <w:color w:val="auto"/>
        </w:rPr>
        <w:br w:type="page"/>
      </w:r>
    </w:p>
    <w:p w14:paraId="0DEA0DC1" w14:textId="504E16F4" w:rsidR="00BC6F24" w:rsidRPr="00BC6F24" w:rsidRDefault="001D5679" w:rsidP="00BC6F24">
      <w:pPr>
        <w:pStyle w:val="Kop2"/>
      </w:pPr>
      <w:bookmarkStart w:id="4" w:name="_Toc207284441"/>
      <w:r>
        <w:lastRenderedPageBreak/>
        <w:t>5</w:t>
      </w:r>
      <w:r w:rsidR="00BC6F24" w:rsidRPr="00BC6F24">
        <w:t>.</w:t>
      </w:r>
      <w:r w:rsidR="00BC6F24" w:rsidRPr="00BC6F24">
        <w:tab/>
        <w:t xml:space="preserve">Verantwoordelijkheden </w:t>
      </w:r>
      <w:r w:rsidR="00BC6F24">
        <w:t>management</w:t>
      </w:r>
      <w:r w:rsidR="00BC6F24" w:rsidRPr="00BC6F24">
        <w:t>, opstellen overeenkomst</w:t>
      </w:r>
      <w:bookmarkEnd w:id="4"/>
      <w:r w:rsidR="00BC6F24" w:rsidRPr="00BC6F24">
        <w:t xml:space="preserve"> </w:t>
      </w:r>
    </w:p>
    <w:p w14:paraId="13FF9619" w14:textId="08421D25"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Het </w:t>
      </w:r>
      <w:r>
        <w:rPr>
          <w:rFonts w:ascii="Calibri Light" w:hAnsi="Calibri Light" w:cs="Calibri Light"/>
          <w:color w:val="auto"/>
        </w:rPr>
        <w:t>management van de scholengroep</w:t>
      </w:r>
      <w:r w:rsidRPr="00BC6F24">
        <w:rPr>
          <w:rFonts w:ascii="Calibri Light" w:hAnsi="Calibri Light" w:cs="Calibri Light"/>
          <w:color w:val="auto"/>
        </w:rPr>
        <w:t xml:space="preserve"> is verantwoordelijk voor de kwaliteit van het onderwijs, het beleid en voor de naleving van wet- en regelgeving bij </w:t>
      </w:r>
      <w:r>
        <w:rPr>
          <w:rFonts w:ascii="Calibri Light" w:hAnsi="Calibri Light" w:cs="Calibri Light"/>
          <w:color w:val="auto"/>
        </w:rPr>
        <w:t>OMO Scholengroep De Langstraat</w:t>
      </w:r>
      <w:r w:rsidRPr="00BC6F24">
        <w:rPr>
          <w:rFonts w:ascii="Calibri Light" w:hAnsi="Calibri Light" w:cs="Calibri Light"/>
          <w:color w:val="auto"/>
        </w:rPr>
        <w:t xml:space="preserve">. Dat geldt dus ook voor het sponsorbeleid. </w:t>
      </w:r>
    </w:p>
    <w:p w14:paraId="30896E96" w14:textId="10DF9B08"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Met betrekking tot sponsoring heeft de MR instemmingsrecht. Het sponsorbeleid geeft het kader aan waarbinnen </w:t>
      </w:r>
      <w:r>
        <w:rPr>
          <w:rFonts w:ascii="Calibri Light" w:hAnsi="Calibri Light" w:cs="Calibri Light"/>
          <w:color w:val="auto"/>
        </w:rPr>
        <w:t xml:space="preserve">management van de scholengroep en de deelscholen </w:t>
      </w:r>
      <w:r w:rsidRPr="00BC6F24">
        <w:rPr>
          <w:rFonts w:ascii="Calibri Light" w:hAnsi="Calibri Light" w:cs="Calibri Light"/>
          <w:color w:val="auto"/>
        </w:rPr>
        <w:t xml:space="preserve">dienen te handelen. </w:t>
      </w:r>
    </w:p>
    <w:p w14:paraId="5A422804" w14:textId="6B1B16E2"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Voor iedere vorm van sponsoring en samenwerking met een sponsor zal een sponsorovereenkomst worden opgesteld waarin de regels en afspraken uit het sponsorbeleid zijn opgenomen. </w:t>
      </w:r>
    </w:p>
    <w:p w14:paraId="7AF0C4A4" w14:textId="21D9CE89"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Deze overeenkomst zal eerst worden overlegd aan de MR die daarop instemmingsrecht heeft.</w:t>
      </w:r>
    </w:p>
    <w:p w14:paraId="01B4B773" w14:textId="6AC93FE6"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De overeenkomst zal pas na instemming van de MR worden vastgesteld door </w:t>
      </w:r>
      <w:r>
        <w:rPr>
          <w:rFonts w:ascii="Calibri Light" w:hAnsi="Calibri Light" w:cs="Calibri Light"/>
          <w:color w:val="auto"/>
        </w:rPr>
        <w:t>de rector van de scholengroep</w:t>
      </w:r>
      <w:r w:rsidRPr="00BC6F24">
        <w:rPr>
          <w:rFonts w:ascii="Calibri Light" w:hAnsi="Calibri Light" w:cs="Calibri Light"/>
          <w:color w:val="auto"/>
        </w:rPr>
        <w:t xml:space="preserve"> en worden ondertekend door partijen. </w:t>
      </w:r>
    </w:p>
    <w:p w14:paraId="0CEE7199" w14:textId="77777777"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 xml:space="preserve"> </w:t>
      </w:r>
    </w:p>
    <w:p w14:paraId="0E51AD8A" w14:textId="70D49769" w:rsidR="00BC6F24" w:rsidRPr="00BC6F24" w:rsidRDefault="001D5679" w:rsidP="00BC6F24">
      <w:pPr>
        <w:pStyle w:val="Kop3"/>
      </w:pPr>
      <w:bookmarkStart w:id="5" w:name="_Toc207284442"/>
      <w:r>
        <w:t>5</w:t>
      </w:r>
      <w:r w:rsidR="00BC6F24" w:rsidRPr="00BC6F24">
        <w:t>.1 Klachten</w:t>
      </w:r>
      <w:bookmarkEnd w:id="5"/>
      <w:r w:rsidR="00BC6F24" w:rsidRPr="00BC6F24">
        <w:t xml:space="preserve">  </w:t>
      </w:r>
    </w:p>
    <w:p w14:paraId="49E0747D" w14:textId="07C7093F" w:rsidR="00CA00B4" w:rsidRPr="00CA00B4" w:rsidRDefault="00BC6F24" w:rsidP="00CA00B4">
      <w:pPr>
        <w:rPr>
          <w:rFonts w:ascii="Calibri Light" w:hAnsi="Calibri Light" w:cs="Calibri Light"/>
          <w:color w:val="auto"/>
        </w:rPr>
      </w:pPr>
      <w:r w:rsidRPr="00BC6F24">
        <w:rPr>
          <w:rFonts w:ascii="Calibri Light" w:hAnsi="Calibri Light" w:cs="Calibri Light"/>
          <w:color w:val="auto"/>
        </w:rPr>
        <w:t xml:space="preserve">Met betrekking tot klachten op het terrein van sponsoring geldt dat ouders en leerlingen die klachten met </w:t>
      </w:r>
      <w:r w:rsidR="00CA00B4">
        <w:rPr>
          <w:rFonts w:ascii="Calibri Light" w:hAnsi="Calibri Light" w:cs="Calibri Light"/>
          <w:color w:val="auto"/>
        </w:rPr>
        <w:t>het managemen</w:t>
      </w:r>
      <w:r w:rsidR="00307DBD">
        <w:rPr>
          <w:rFonts w:ascii="Calibri Light" w:hAnsi="Calibri Light" w:cs="Calibri Light"/>
          <w:color w:val="auto"/>
        </w:rPr>
        <w:t>t van de deelschool</w:t>
      </w:r>
      <w:r w:rsidRPr="00BC6F24">
        <w:rPr>
          <w:rFonts w:ascii="Calibri Light" w:hAnsi="Calibri Light" w:cs="Calibri Light"/>
          <w:color w:val="auto"/>
        </w:rPr>
        <w:t xml:space="preserve"> kunnen bespreken. Het gaat hier met name om de mogelijke uitingsvormen van sponsoring of het niet akkoord gaan met de </w:t>
      </w:r>
      <w:proofErr w:type="spellStart"/>
      <w:r w:rsidRPr="00BC6F24">
        <w:rPr>
          <w:rFonts w:ascii="Calibri Light" w:hAnsi="Calibri Light" w:cs="Calibri Light"/>
          <w:color w:val="auto"/>
        </w:rPr>
        <w:t>wederprestatie</w:t>
      </w:r>
      <w:proofErr w:type="spellEnd"/>
      <w:r w:rsidRPr="00BC6F24">
        <w:rPr>
          <w:rFonts w:ascii="Calibri Light" w:hAnsi="Calibri Light" w:cs="Calibri Light"/>
          <w:color w:val="auto"/>
        </w:rPr>
        <w:t xml:space="preserve"> die aan sponsoring verbonden is. </w:t>
      </w:r>
      <w:r w:rsidR="00CA00B4" w:rsidRPr="00CA00B4">
        <w:rPr>
          <w:rFonts w:ascii="Calibri Light" w:hAnsi="Calibri Light" w:cs="Calibri Light"/>
          <w:color w:val="auto"/>
        </w:rPr>
        <w:t>Indien u het niet eens bent met dit besluit, kunt u op basis van het Reglement bezwaar en beroep in leerlingenzaken Ons Middelbaar Onderwijs binnen zes weken na ontvangst van dit besluit schriftelijk en gemotiveerd bezwaar indienen bij de rector</w:t>
      </w:r>
      <w:r w:rsidR="00307DBD">
        <w:rPr>
          <w:rFonts w:ascii="Calibri Light" w:hAnsi="Calibri Light" w:cs="Calibri Light"/>
          <w:color w:val="auto"/>
        </w:rPr>
        <w:t xml:space="preserve"> </w:t>
      </w:r>
      <w:r w:rsidR="00CA00B4" w:rsidRPr="00CA00B4">
        <w:rPr>
          <w:rFonts w:ascii="Calibri Light" w:hAnsi="Calibri Light" w:cs="Calibri Light"/>
          <w:color w:val="auto"/>
        </w:rPr>
        <w:t>van de scho</w:t>
      </w:r>
      <w:r w:rsidR="00307DBD">
        <w:rPr>
          <w:rFonts w:ascii="Calibri Light" w:hAnsi="Calibri Light" w:cs="Calibri Light"/>
          <w:color w:val="auto"/>
        </w:rPr>
        <w:t>lengroep</w:t>
      </w:r>
      <w:r w:rsidR="00CA00B4" w:rsidRPr="00CA00B4">
        <w:rPr>
          <w:rFonts w:ascii="Calibri Light" w:hAnsi="Calibri Light" w:cs="Calibri Light"/>
          <w:color w:val="auto"/>
        </w:rPr>
        <w:t>. Voor de bezwaarprocedure verwijs ik u naar het Reglement bezwaar en beroep in leerlingenzaken Ons Middelbaar onderwijs dat u kunt raadplegen op de website van Ons Middelbaar Onderwijs (</w:t>
      </w:r>
      <w:hyperlink r:id="rId13" w:history="1">
        <w:r w:rsidR="00CA00B4" w:rsidRPr="00CA00B4">
          <w:rPr>
            <w:rStyle w:val="Hyperlink"/>
            <w:rFonts w:ascii="Calibri Light" w:hAnsi="Calibri Light" w:cs="Calibri Light"/>
          </w:rPr>
          <w:t>www.omo.nl</w:t>
        </w:r>
      </w:hyperlink>
      <w:r w:rsidR="00CA00B4" w:rsidRPr="00CA00B4">
        <w:rPr>
          <w:rFonts w:ascii="Calibri Light" w:hAnsi="Calibri Light" w:cs="Calibri Light"/>
          <w:color w:val="auto"/>
        </w:rPr>
        <w:t xml:space="preserve">). </w:t>
      </w:r>
    </w:p>
    <w:p w14:paraId="47029BBC" w14:textId="42E1AE4F" w:rsidR="00BC6F24" w:rsidRPr="00BC6F24" w:rsidRDefault="00BC6F24" w:rsidP="00BC6F24">
      <w:pPr>
        <w:rPr>
          <w:rFonts w:ascii="Calibri Light" w:hAnsi="Calibri Light" w:cs="Calibri Light"/>
          <w:color w:val="auto"/>
        </w:rPr>
      </w:pPr>
      <w:r w:rsidRPr="00BC6F24">
        <w:rPr>
          <w:rFonts w:ascii="Calibri Light" w:hAnsi="Calibri Light" w:cs="Calibri Light"/>
          <w:color w:val="auto"/>
        </w:rPr>
        <w:t>Klachten die niet naar tevredenheid door school zijn behandeld kunnen alsnog bij de klachtencommissie van d</w:t>
      </w:r>
      <w:r>
        <w:rPr>
          <w:rFonts w:ascii="Calibri Light" w:hAnsi="Calibri Light" w:cs="Calibri Light"/>
          <w:color w:val="auto"/>
        </w:rPr>
        <w:t xml:space="preserve">e vereniging Ons Middelbaar Onderwijs </w:t>
      </w:r>
      <w:r w:rsidRPr="00BC6F24">
        <w:rPr>
          <w:rFonts w:ascii="Calibri Light" w:hAnsi="Calibri Light" w:cs="Calibri Light"/>
          <w:color w:val="auto"/>
        </w:rPr>
        <w:t xml:space="preserve">worden ingediend.  </w:t>
      </w:r>
    </w:p>
    <w:p w14:paraId="0200E896" w14:textId="77777777" w:rsidR="00307DBD" w:rsidRDefault="00307DBD" w:rsidP="00BC6F24">
      <w:pPr>
        <w:rPr>
          <w:rFonts w:ascii="Calibri Light" w:hAnsi="Calibri Light" w:cs="Calibri Light"/>
          <w:color w:val="auto"/>
        </w:rPr>
      </w:pPr>
    </w:p>
    <w:p w14:paraId="06A83122" w14:textId="77777777" w:rsidR="00307DBD" w:rsidRDefault="00307DBD" w:rsidP="00BC6F24">
      <w:pPr>
        <w:rPr>
          <w:rFonts w:ascii="Calibri Light" w:hAnsi="Calibri Light" w:cs="Calibri Light"/>
          <w:color w:val="auto"/>
        </w:rPr>
      </w:pPr>
    </w:p>
    <w:p w14:paraId="098DD3DD" w14:textId="77777777" w:rsidR="00307DBD" w:rsidRDefault="00307DBD" w:rsidP="00BC6F24">
      <w:pPr>
        <w:rPr>
          <w:rFonts w:ascii="Calibri Light" w:hAnsi="Calibri Light" w:cs="Calibri Light"/>
          <w:color w:val="auto"/>
        </w:rPr>
      </w:pPr>
    </w:p>
    <w:p w14:paraId="6BA00F5E" w14:textId="77777777" w:rsidR="00307DBD" w:rsidRDefault="00307DBD" w:rsidP="00BC6F24">
      <w:pPr>
        <w:rPr>
          <w:rFonts w:ascii="Calibri Light" w:hAnsi="Calibri Light" w:cs="Calibri Light"/>
          <w:color w:val="auto"/>
        </w:rPr>
      </w:pPr>
    </w:p>
    <w:p w14:paraId="56784D7E" w14:textId="77777777" w:rsidR="00307DBD" w:rsidRDefault="00307DBD" w:rsidP="00BC6F24">
      <w:pPr>
        <w:rPr>
          <w:rFonts w:ascii="Calibri Light" w:hAnsi="Calibri Light" w:cs="Calibri Light"/>
          <w:color w:val="auto"/>
        </w:rPr>
      </w:pPr>
    </w:p>
    <w:p w14:paraId="64D334CE" w14:textId="4B246298" w:rsidR="00BC6F24" w:rsidRPr="00BC6F24" w:rsidRDefault="00BC6F24" w:rsidP="00BC6F24">
      <w:pPr>
        <w:rPr>
          <w:rFonts w:ascii="Calibri Light" w:hAnsi="Calibri Light" w:cs="Calibri Light"/>
          <w:color w:val="auto"/>
        </w:rPr>
      </w:pPr>
    </w:p>
    <w:p w14:paraId="5E899C8A" w14:textId="77777777" w:rsidR="00670DF7" w:rsidRPr="00BC6F24" w:rsidRDefault="00670DF7" w:rsidP="00BC6F24"/>
    <w:sectPr w:rsidR="00670DF7" w:rsidRPr="00BC6F2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D3007" w14:textId="77777777" w:rsidR="00E011E7" w:rsidRDefault="00E011E7" w:rsidP="00BC6F24">
      <w:pPr>
        <w:spacing w:after="0"/>
      </w:pPr>
      <w:r>
        <w:separator/>
      </w:r>
    </w:p>
  </w:endnote>
  <w:endnote w:type="continuationSeparator" w:id="0">
    <w:p w14:paraId="1E64C35C" w14:textId="77777777" w:rsidR="00E011E7" w:rsidRDefault="00E011E7" w:rsidP="00BC6F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009481"/>
      <w:docPartObj>
        <w:docPartGallery w:val="Page Numbers (Bottom of Page)"/>
        <w:docPartUnique/>
      </w:docPartObj>
    </w:sdtPr>
    <w:sdtEndPr/>
    <w:sdtContent>
      <w:p w14:paraId="4ED9A4CB" w14:textId="7672F409" w:rsidR="00BC6F24" w:rsidRDefault="00CA00B4">
        <w:pPr>
          <w:pStyle w:val="Voettekst"/>
          <w:jc w:val="right"/>
        </w:pPr>
        <w:r w:rsidRPr="00CA00B4">
          <w:t>1 De ondertekenaars van dit convenant roepen de scholen op om bijlessen in het kader van sponsoring bereikbaar te laten zijn voor alle leerlingen binnen de school (en het ook te laten plaatsvinden binnen de school). Ze vragen scholen terughoudend te zijn om in zee te gaan met commerciële partijen die aanvullend onderwijs bieden die, in financieel opzicht, niet voor alle leerlingen bereikbaar is.</w:t>
        </w:r>
        <w:r w:rsidR="00BC6F24">
          <w:fldChar w:fldCharType="begin"/>
        </w:r>
        <w:r w:rsidR="00BC6F24">
          <w:instrText>PAGE   \* MERGEFORMAT</w:instrText>
        </w:r>
        <w:r w:rsidR="00BC6F24">
          <w:fldChar w:fldCharType="separate"/>
        </w:r>
        <w:r w:rsidR="00BC6F24">
          <w:t>2</w:t>
        </w:r>
        <w:r w:rsidR="00BC6F24">
          <w:fldChar w:fldCharType="end"/>
        </w:r>
      </w:p>
    </w:sdtContent>
  </w:sdt>
  <w:p w14:paraId="6FED51D9" w14:textId="77777777" w:rsidR="00BC6F24" w:rsidRDefault="00BC6F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B192D" w14:textId="77777777" w:rsidR="00E011E7" w:rsidRDefault="00E011E7" w:rsidP="00BC6F24">
      <w:pPr>
        <w:spacing w:after="0"/>
      </w:pPr>
      <w:r>
        <w:separator/>
      </w:r>
    </w:p>
  </w:footnote>
  <w:footnote w:type="continuationSeparator" w:id="0">
    <w:p w14:paraId="5E5A8C29" w14:textId="77777777" w:rsidR="00E011E7" w:rsidRDefault="00E011E7" w:rsidP="00BC6F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182D"/>
    <w:multiLevelType w:val="hybridMultilevel"/>
    <w:tmpl w:val="5FD855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529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24"/>
    <w:rsid w:val="001D5679"/>
    <w:rsid w:val="00283AC5"/>
    <w:rsid w:val="00307DBD"/>
    <w:rsid w:val="003E26FC"/>
    <w:rsid w:val="005726B0"/>
    <w:rsid w:val="00670DF7"/>
    <w:rsid w:val="007379DC"/>
    <w:rsid w:val="0076660E"/>
    <w:rsid w:val="009865CC"/>
    <w:rsid w:val="009F4740"/>
    <w:rsid w:val="00A43544"/>
    <w:rsid w:val="00B8254B"/>
    <w:rsid w:val="00BC6F24"/>
    <w:rsid w:val="00C753BA"/>
    <w:rsid w:val="00CA00B4"/>
    <w:rsid w:val="00D96CCC"/>
    <w:rsid w:val="00DF695C"/>
    <w:rsid w:val="00E011E7"/>
    <w:rsid w:val="00F46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68F8E"/>
  <w15:chartTrackingRefBased/>
  <w15:docId w15:val="{9A0ABE49-3F52-4F19-9D69-A33BC01C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color w:val="FFFFFF" w:themeColor="background1"/>
        <w:kern w:val="2"/>
        <w:sz w:val="24"/>
        <w:szCs w:val="24"/>
        <w:lang w:val="nl-NL"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69F9"/>
  </w:style>
  <w:style w:type="paragraph" w:styleId="Kop1">
    <w:name w:val="heading 1"/>
    <w:basedOn w:val="Standaard"/>
    <w:next w:val="Standaard"/>
    <w:link w:val="Kop1Char"/>
    <w:uiPriority w:val="9"/>
    <w:qFormat/>
    <w:rsid w:val="00F469F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469F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Kop3">
    <w:name w:val="heading 3"/>
    <w:basedOn w:val="Standaard"/>
    <w:next w:val="Standaard"/>
    <w:link w:val="Kop3Char"/>
    <w:uiPriority w:val="9"/>
    <w:unhideWhenUsed/>
    <w:qFormat/>
    <w:rsid w:val="00F469F9"/>
    <w:pPr>
      <w:keepNext/>
      <w:keepLines/>
      <w:spacing w:before="40" w:after="0"/>
      <w:outlineLvl w:val="2"/>
    </w:pPr>
    <w:rPr>
      <w:rFonts w:asciiTheme="majorHAnsi" w:eastAsiaTheme="majorEastAsia" w:hAnsiTheme="majorHAnsi" w:cstheme="majorBidi"/>
      <w:color w:val="0A2F40" w:themeColor="accent1" w:themeShade="7F"/>
    </w:rPr>
  </w:style>
  <w:style w:type="paragraph" w:styleId="Kop4">
    <w:name w:val="heading 4"/>
    <w:basedOn w:val="Standaard"/>
    <w:next w:val="Standaard"/>
    <w:link w:val="Kop4Char"/>
    <w:uiPriority w:val="9"/>
    <w:semiHidden/>
    <w:unhideWhenUsed/>
    <w:qFormat/>
    <w:rsid w:val="00BC6F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BC6F24"/>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C6F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C6F2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C6F2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C6F2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unhideWhenUsed/>
    <w:rsid w:val="00F469F9"/>
    <w:rPr>
      <w:sz w:val="20"/>
      <w:szCs w:val="20"/>
    </w:rPr>
  </w:style>
  <w:style w:type="character" w:customStyle="1" w:styleId="TekstopmerkingChar">
    <w:name w:val="Tekst opmerking Char"/>
    <w:basedOn w:val="Standaardalinea-lettertype"/>
    <w:link w:val="Tekstopmerking"/>
    <w:uiPriority w:val="99"/>
    <w:rsid w:val="00F469F9"/>
    <w:rPr>
      <w:rFonts w:ascii="Arial Narrow" w:eastAsiaTheme="minorEastAsia" w:hAnsi="Arial Narrow"/>
      <w:color w:val="FFFFFF" w:themeColor="background1"/>
      <w:kern w:val="0"/>
      <w:sz w:val="20"/>
      <w:szCs w:val="20"/>
      <w:lang w:eastAsia="ja-JP"/>
      <w14:ligatures w14:val="none"/>
    </w:rPr>
  </w:style>
  <w:style w:type="paragraph" w:styleId="Onderwerpvanopmerking">
    <w:name w:val="annotation subject"/>
    <w:basedOn w:val="Tekstopmerking"/>
    <w:next w:val="Tekstopmerking"/>
    <w:link w:val="OnderwerpvanopmerkingChar"/>
    <w:autoRedefine/>
    <w:uiPriority w:val="99"/>
    <w:semiHidden/>
    <w:unhideWhenUsed/>
    <w:qFormat/>
    <w:rsid w:val="00F469F9"/>
    <w:rPr>
      <w:b/>
      <w:bCs/>
    </w:rPr>
  </w:style>
  <w:style w:type="character" w:customStyle="1" w:styleId="OnderwerpvanopmerkingChar">
    <w:name w:val="Onderwerp van opmerking Char"/>
    <w:basedOn w:val="TekstopmerkingChar"/>
    <w:link w:val="Onderwerpvanopmerking"/>
    <w:uiPriority w:val="99"/>
    <w:semiHidden/>
    <w:rsid w:val="00F469F9"/>
    <w:rPr>
      <w:rFonts w:ascii="Arial Narrow" w:eastAsiaTheme="minorEastAsia" w:hAnsi="Arial Narrow"/>
      <w:b/>
      <w:bCs/>
      <w:color w:val="FFFFFF" w:themeColor="background1"/>
      <w:kern w:val="0"/>
      <w:sz w:val="20"/>
      <w:szCs w:val="20"/>
      <w:lang w:eastAsia="ja-JP"/>
      <w14:ligatures w14:val="none"/>
    </w:rPr>
  </w:style>
  <w:style w:type="paragraph" w:customStyle="1" w:styleId="Zichtheadingkoper">
    <w:name w:val="Zicht heading koper"/>
    <w:basedOn w:val="Standaard"/>
    <w:autoRedefine/>
    <w:qFormat/>
    <w:rsid w:val="00F469F9"/>
    <w:rPr>
      <w:rFonts w:ascii="Arial" w:hAnsi="Arial"/>
      <w:b/>
      <w:color w:val="F68B1F"/>
      <w:sz w:val="44"/>
    </w:rPr>
  </w:style>
  <w:style w:type="table" w:customStyle="1" w:styleId="vialis">
    <w:name w:val="vialis"/>
    <w:basedOn w:val="Standaardtabel"/>
    <w:uiPriority w:val="99"/>
    <w:rsid w:val="00F469F9"/>
    <w:pPr>
      <w:spacing w:after="0"/>
    </w:pPr>
    <w:rPr>
      <w:rFonts w:ascii="Arial" w:eastAsiaTheme="minorEastAsia" w:hAnsi="Arial"/>
      <w:kern w:val="0"/>
      <w:sz w:val="22"/>
      <w:lang w:eastAsia="ja-JP"/>
      <w14:ligatures w14:val="none"/>
    </w:rPr>
    <w:tblPr>
      <w:tblStyleRow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blStylePr w:type="firstRow">
      <w:tblPr/>
      <w:tcPr>
        <w:shd w:val="clear" w:color="auto" w:fill="124F1A" w:themeFill="accent3" w:themeFillShade="BF"/>
      </w:tcPr>
    </w:tblStylePr>
    <w:tblStylePr w:type="band1Horz">
      <w:tblPr/>
      <w:tcPr>
        <w:shd w:val="clear" w:color="auto" w:fill="FFFFFF" w:themeFill="background1"/>
      </w:tcPr>
    </w:tblStylePr>
    <w:tblStylePr w:type="band2Horz">
      <w:tblPr/>
      <w:tcPr>
        <w:shd w:val="clear" w:color="auto" w:fill="D1D1D1" w:themeFill="background2" w:themeFillShade="E6"/>
      </w:tcPr>
    </w:tblStylePr>
  </w:style>
  <w:style w:type="character" w:customStyle="1" w:styleId="Kop1Char">
    <w:name w:val="Kop 1 Char"/>
    <w:basedOn w:val="Standaardalinea-lettertype"/>
    <w:link w:val="Kop1"/>
    <w:uiPriority w:val="9"/>
    <w:rsid w:val="00F469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469F9"/>
    <w:rPr>
      <w:rFonts w:asciiTheme="majorHAnsi" w:eastAsiaTheme="majorEastAsia" w:hAnsiTheme="majorHAnsi" w:cstheme="majorBidi"/>
      <w:color w:val="0F4761" w:themeColor="accent1" w:themeShade="BF"/>
      <w:kern w:val="0"/>
      <w:sz w:val="26"/>
      <w:szCs w:val="26"/>
      <w:lang w:eastAsia="ja-JP"/>
      <w14:ligatures w14:val="none"/>
    </w:rPr>
  </w:style>
  <w:style w:type="character" w:customStyle="1" w:styleId="Kop3Char">
    <w:name w:val="Kop 3 Char"/>
    <w:basedOn w:val="Standaardalinea-lettertype"/>
    <w:link w:val="Kop3"/>
    <w:uiPriority w:val="9"/>
    <w:rsid w:val="00F469F9"/>
    <w:rPr>
      <w:rFonts w:asciiTheme="majorHAnsi" w:eastAsiaTheme="majorEastAsia" w:hAnsiTheme="majorHAnsi" w:cstheme="majorBidi"/>
      <w:color w:val="0A2F40" w:themeColor="accent1" w:themeShade="7F"/>
      <w:kern w:val="0"/>
      <w:lang w:eastAsia="ja-JP"/>
      <w14:ligatures w14:val="none"/>
    </w:rPr>
  </w:style>
  <w:style w:type="paragraph" w:styleId="Inhopg1">
    <w:name w:val="toc 1"/>
    <w:basedOn w:val="Standaard"/>
    <w:next w:val="Standaard"/>
    <w:autoRedefine/>
    <w:uiPriority w:val="39"/>
    <w:unhideWhenUsed/>
    <w:rsid w:val="00F469F9"/>
    <w:pPr>
      <w:spacing w:after="100"/>
    </w:pPr>
  </w:style>
  <w:style w:type="paragraph" w:styleId="Inhopg2">
    <w:name w:val="toc 2"/>
    <w:basedOn w:val="Standaard"/>
    <w:next w:val="Standaard"/>
    <w:autoRedefine/>
    <w:uiPriority w:val="39"/>
    <w:unhideWhenUsed/>
    <w:rsid w:val="00F469F9"/>
    <w:pPr>
      <w:spacing w:after="100"/>
      <w:ind w:left="240"/>
    </w:pPr>
  </w:style>
  <w:style w:type="paragraph" w:styleId="Inhopg3">
    <w:name w:val="toc 3"/>
    <w:basedOn w:val="Standaard"/>
    <w:next w:val="Standaard"/>
    <w:autoRedefine/>
    <w:uiPriority w:val="39"/>
    <w:unhideWhenUsed/>
    <w:rsid w:val="00F469F9"/>
    <w:pPr>
      <w:spacing w:after="100"/>
      <w:ind w:left="480"/>
    </w:pPr>
  </w:style>
  <w:style w:type="paragraph" w:styleId="Voetnoottekst">
    <w:name w:val="footnote text"/>
    <w:basedOn w:val="Standaard"/>
    <w:link w:val="VoetnoottekstChar"/>
    <w:uiPriority w:val="99"/>
    <w:semiHidden/>
    <w:unhideWhenUsed/>
    <w:rsid w:val="00F469F9"/>
    <w:pPr>
      <w:spacing w:after="0"/>
    </w:pPr>
    <w:rPr>
      <w:sz w:val="20"/>
      <w:szCs w:val="20"/>
    </w:rPr>
  </w:style>
  <w:style w:type="character" w:customStyle="1" w:styleId="VoetnoottekstChar">
    <w:name w:val="Voetnoottekst Char"/>
    <w:basedOn w:val="Standaardalinea-lettertype"/>
    <w:link w:val="Voetnoottekst"/>
    <w:uiPriority w:val="99"/>
    <w:semiHidden/>
    <w:rsid w:val="00F469F9"/>
    <w:rPr>
      <w:rFonts w:ascii="Arial Narrow" w:eastAsiaTheme="minorEastAsia" w:hAnsi="Arial Narrow"/>
      <w:color w:val="FFFFFF" w:themeColor="background1"/>
      <w:kern w:val="0"/>
      <w:sz w:val="20"/>
      <w:szCs w:val="20"/>
      <w:lang w:eastAsia="ja-JP"/>
      <w14:ligatures w14:val="none"/>
    </w:rPr>
  </w:style>
  <w:style w:type="paragraph" w:styleId="Koptekst">
    <w:name w:val="header"/>
    <w:basedOn w:val="Standaard"/>
    <w:link w:val="KoptekstChar"/>
    <w:uiPriority w:val="99"/>
    <w:unhideWhenUsed/>
    <w:rsid w:val="00F469F9"/>
    <w:pPr>
      <w:tabs>
        <w:tab w:val="center" w:pos="4536"/>
        <w:tab w:val="right" w:pos="9072"/>
      </w:tabs>
      <w:spacing w:after="0"/>
    </w:pPr>
  </w:style>
  <w:style w:type="character" w:customStyle="1" w:styleId="KoptekstChar">
    <w:name w:val="Koptekst Char"/>
    <w:basedOn w:val="Standaardalinea-lettertype"/>
    <w:link w:val="Koptekst"/>
    <w:uiPriority w:val="99"/>
    <w:rsid w:val="00F469F9"/>
    <w:rPr>
      <w:rFonts w:ascii="Arial Narrow" w:eastAsiaTheme="minorEastAsia" w:hAnsi="Arial Narrow"/>
      <w:color w:val="FFFFFF" w:themeColor="background1"/>
      <w:kern w:val="0"/>
      <w:lang w:eastAsia="ja-JP"/>
      <w14:ligatures w14:val="none"/>
    </w:rPr>
  </w:style>
  <w:style w:type="paragraph" w:styleId="Voettekst">
    <w:name w:val="footer"/>
    <w:basedOn w:val="Standaard"/>
    <w:link w:val="VoettekstChar"/>
    <w:uiPriority w:val="99"/>
    <w:unhideWhenUsed/>
    <w:rsid w:val="00F469F9"/>
    <w:pPr>
      <w:tabs>
        <w:tab w:val="center" w:pos="4536"/>
        <w:tab w:val="right" w:pos="9072"/>
      </w:tabs>
      <w:spacing w:after="0"/>
    </w:pPr>
  </w:style>
  <w:style w:type="character" w:customStyle="1" w:styleId="VoettekstChar">
    <w:name w:val="Voettekst Char"/>
    <w:basedOn w:val="Standaardalinea-lettertype"/>
    <w:link w:val="Voettekst"/>
    <w:uiPriority w:val="99"/>
    <w:rsid w:val="00F469F9"/>
    <w:rPr>
      <w:rFonts w:ascii="Arial Narrow" w:eastAsiaTheme="minorEastAsia" w:hAnsi="Arial Narrow"/>
      <w:color w:val="FFFFFF" w:themeColor="background1"/>
      <w:kern w:val="0"/>
      <w:lang w:eastAsia="ja-JP"/>
      <w14:ligatures w14:val="none"/>
    </w:rPr>
  </w:style>
  <w:style w:type="character" w:styleId="Voetnootmarkering">
    <w:name w:val="footnote reference"/>
    <w:basedOn w:val="Standaardalinea-lettertype"/>
    <w:uiPriority w:val="99"/>
    <w:semiHidden/>
    <w:unhideWhenUsed/>
    <w:rsid w:val="00F469F9"/>
    <w:rPr>
      <w:vertAlign w:val="superscript"/>
    </w:rPr>
  </w:style>
  <w:style w:type="character" w:styleId="Verwijzingopmerking">
    <w:name w:val="annotation reference"/>
    <w:basedOn w:val="Standaardalinea-lettertype"/>
    <w:uiPriority w:val="99"/>
    <w:semiHidden/>
    <w:unhideWhenUsed/>
    <w:rsid w:val="00F469F9"/>
    <w:rPr>
      <w:sz w:val="16"/>
      <w:szCs w:val="16"/>
    </w:rPr>
  </w:style>
  <w:style w:type="character" w:styleId="Hyperlink">
    <w:name w:val="Hyperlink"/>
    <w:basedOn w:val="Standaardalinea-lettertype"/>
    <w:uiPriority w:val="99"/>
    <w:unhideWhenUsed/>
    <w:rsid w:val="00F469F9"/>
    <w:rPr>
      <w:color w:val="467886" w:themeColor="hyperlink"/>
      <w:u w:val="single"/>
    </w:rPr>
  </w:style>
  <w:style w:type="character" w:styleId="Zwaar">
    <w:name w:val="Strong"/>
    <w:basedOn w:val="Standaardalinea-lettertype"/>
    <w:uiPriority w:val="22"/>
    <w:qFormat/>
    <w:rsid w:val="00F469F9"/>
    <w:rPr>
      <w:b/>
      <w:bCs/>
    </w:rPr>
  </w:style>
  <w:style w:type="paragraph" w:styleId="Ballontekst">
    <w:name w:val="Balloon Text"/>
    <w:basedOn w:val="Standaard"/>
    <w:link w:val="BallontekstChar"/>
    <w:uiPriority w:val="99"/>
    <w:semiHidden/>
    <w:unhideWhenUsed/>
    <w:rsid w:val="00F469F9"/>
    <w:pPr>
      <w:spacing w:after="0"/>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F469F9"/>
    <w:rPr>
      <w:rFonts w:ascii="Lucida Grande" w:eastAsiaTheme="minorEastAsia" w:hAnsi="Lucida Grande" w:cs="Lucida Grande"/>
      <w:color w:val="FFFFFF" w:themeColor="background1"/>
      <w:kern w:val="0"/>
      <w:sz w:val="18"/>
      <w:szCs w:val="18"/>
      <w:lang w:eastAsia="ja-JP"/>
      <w14:ligatures w14:val="none"/>
    </w:rPr>
  </w:style>
  <w:style w:type="table" w:styleId="Tabelraster">
    <w:name w:val="Table Grid"/>
    <w:basedOn w:val="Standaardtabel"/>
    <w:uiPriority w:val="59"/>
    <w:rsid w:val="00F469F9"/>
    <w:pPr>
      <w:spacing w:after="0"/>
    </w:pPr>
    <w:rPr>
      <w:rFonts w:eastAsiaTheme="minorEastAsia"/>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469F9"/>
    <w:rPr>
      <w:color w:val="666666"/>
    </w:rPr>
  </w:style>
  <w:style w:type="paragraph" w:styleId="Lijstalinea">
    <w:name w:val="List Paragraph"/>
    <w:basedOn w:val="Standaard"/>
    <w:uiPriority w:val="34"/>
    <w:qFormat/>
    <w:rsid w:val="00F469F9"/>
    <w:pPr>
      <w:ind w:left="720"/>
      <w:contextualSpacing/>
    </w:pPr>
  </w:style>
  <w:style w:type="paragraph" w:styleId="Kopvaninhoudsopgave">
    <w:name w:val="TOC Heading"/>
    <w:basedOn w:val="Kop1"/>
    <w:next w:val="Standaard"/>
    <w:uiPriority w:val="39"/>
    <w:unhideWhenUsed/>
    <w:qFormat/>
    <w:rsid w:val="00F469F9"/>
    <w:pPr>
      <w:spacing w:before="240" w:after="0"/>
      <w:outlineLvl w:val="9"/>
    </w:pPr>
    <w:rPr>
      <w:kern w:val="0"/>
      <w:sz w:val="32"/>
      <w:szCs w:val="32"/>
      <w:lang w:eastAsia="nl-NL"/>
      <w14:ligatures w14:val="none"/>
    </w:rPr>
  </w:style>
  <w:style w:type="table" w:styleId="Onopgemaaktetabel1">
    <w:name w:val="Plain Table 1"/>
    <w:basedOn w:val="Standaardtabel"/>
    <w:uiPriority w:val="99"/>
    <w:rsid w:val="00F469F9"/>
    <w:pPr>
      <w:spacing w:after="0"/>
    </w:pPr>
    <w:rPr>
      <w:rFonts w:eastAsiaTheme="minorEastAsia"/>
      <w:kern w:val="0"/>
      <w:lang w:eastAsia="ja-JP"/>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nopgelostemelding">
    <w:name w:val="Unresolved Mention"/>
    <w:basedOn w:val="Standaardalinea-lettertype"/>
    <w:uiPriority w:val="99"/>
    <w:semiHidden/>
    <w:unhideWhenUsed/>
    <w:rsid w:val="00F469F9"/>
    <w:rPr>
      <w:color w:val="605E5C"/>
      <w:shd w:val="clear" w:color="auto" w:fill="E1DFDD"/>
    </w:rPr>
  </w:style>
  <w:style w:type="character" w:customStyle="1" w:styleId="Kop4Char">
    <w:name w:val="Kop 4 Char"/>
    <w:basedOn w:val="Standaardalinea-lettertype"/>
    <w:link w:val="Kop4"/>
    <w:uiPriority w:val="9"/>
    <w:semiHidden/>
    <w:rsid w:val="00BC6F24"/>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BC6F24"/>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BC6F2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C6F2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C6F2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C6F2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C6F2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BC6F24"/>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BC6F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6F2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C6F2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C6F24"/>
    <w:rPr>
      <w:i/>
      <w:iCs/>
      <w:color w:val="404040" w:themeColor="text1" w:themeTint="BF"/>
    </w:rPr>
  </w:style>
  <w:style w:type="character" w:styleId="Intensievebenadrukking">
    <w:name w:val="Intense Emphasis"/>
    <w:basedOn w:val="Standaardalinea-lettertype"/>
    <w:uiPriority w:val="21"/>
    <w:qFormat/>
    <w:rsid w:val="00BC6F24"/>
    <w:rPr>
      <w:i/>
      <w:iCs/>
      <w:color w:val="0F4761" w:themeColor="accent1" w:themeShade="BF"/>
    </w:rPr>
  </w:style>
  <w:style w:type="paragraph" w:styleId="Duidelijkcitaat">
    <w:name w:val="Intense Quote"/>
    <w:basedOn w:val="Standaard"/>
    <w:next w:val="Standaard"/>
    <w:link w:val="DuidelijkcitaatChar"/>
    <w:uiPriority w:val="30"/>
    <w:qFormat/>
    <w:rsid w:val="00BC6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6F24"/>
    <w:rPr>
      <w:i/>
      <w:iCs/>
      <w:color w:val="0F4761" w:themeColor="accent1" w:themeShade="BF"/>
    </w:rPr>
  </w:style>
  <w:style w:type="character" w:styleId="Intensieveverwijzing">
    <w:name w:val="Intense Reference"/>
    <w:basedOn w:val="Standaardalinea-lettertype"/>
    <w:uiPriority w:val="32"/>
    <w:qFormat/>
    <w:rsid w:val="00BC6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mo.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36DE9E3128B84DA3725AF4A7AED260" ma:contentTypeVersion="4" ma:contentTypeDescription="Een nieuw document maken." ma:contentTypeScope="" ma:versionID="a4733cab6c1ecbceb10b9b0eafe704bc">
  <xsd:schema xmlns:xsd="http://www.w3.org/2001/XMLSchema" xmlns:xs="http://www.w3.org/2001/XMLSchema" xmlns:p="http://schemas.microsoft.com/office/2006/metadata/properties" xmlns:ns2="3ed64723-8bac-4693-8c00-57de4a939106" targetNamespace="http://schemas.microsoft.com/office/2006/metadata/properties" ma:root="true" ma:fieldsID="9eda11473e2863886c711c90ccec070a" ns2:_="">
    <xsd:import namespace="3ed64723-8bac-4693-8c00-57de4a9391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4723-8bac-4693-8c00-57de4a939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AC4D1-32C1-4EA4-9799-188018BE2FAE}">
  <ds:schemaRefs>
    <ds:schemaRef ds:uri="http://schemas.microsoft.com/sharepoint/v3/contenttype/forms"/>
  </ds:schemaRefs>
</ds:datastoreItem>
</file>

<file path=customXml/itemProps2.xml><?xml version="1.0" encoding="utf-8"?>
<ds:datastoreItem xmlns:ds="http://schemas.openxmlformats.org/officeDocument/2006/customXml" ds:itemID="{A1194DC3-ADF6-4F2A-A342-90AE1DB63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4723-8bac-4693-8c00-57de4a93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ADD3C-18D2-426F-AABB-C529D14C75FF}">
  <ds:schemaRefs>
    <ds:schemaRef ds:uri="http://schemas.openxmlformats.org/officeDocument/2006/bibliography"/>
  </ds:schemaRefs>
</ds:datastoreItem>
</file>

<file path=customXml/itemProps4.xml><?xml version="1.0" encoding="utf-8"?>
<ds:datastoreItem xmlns:ds="http://schemas.openxmlformats.org/officeDocument/2006/customXml" ds:itemID="{9B51E784-807D-4094-90C7-5E4EE6DEBC5A}">
  <ds:schemaRefs>
    <ds:schemaRef ds:uri="http://schemas.microsoft.com/office/2006/metadata/properties"/>
    <ds:schemaRef ds:uri="http://schemas.microsoft.com/office/infopath/2007/PartnerControls"/>
    <ds:schemaRef ds:uri="cf07887b-c535-48fe-b650-0830e46f88bf"/>
    <ds:schemaRef ds:uri="66f8a978-871d-4a72-a253-8acd5acea321"/>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Pages>
  <Words>1687</Words>
  <Characters>9283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Dekker MEd</dc:creator>
  <cp:keywords/>
  <dc:description/>
  <cp:lastModifiedBy>Susan van Laarhoven</cp:lastModifiedBy>
  <cp:revision>4</cp:revision>
  <dcterms:created xsi:type="dcterms:W3CDTF">2025-08-28T09:05:00Z</dcterms:created>
  <dcterms:modified xsi:type="dcterms:W3CDTF">2025-10-02T17:59:00Z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0x0101007836DE9E3128B84DA3725AF4A7AED260</vt:lpwstr>
  </property>
  <property fmtid="{D5CDD505-2E9C-101B-9397-08002B2CF9AE}" pid="3" name="MediaServiceImageTags">
    <vt:lpwstr/>
  </property>
</Properties>
</file>